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3E083" w14:textId="49BF8A10" w:rsidR="002573FD" w:rsidRDefault="0086394F" w:rsidP="00D82558">
      <w:pPr>
        <w:widowControl/>
        <w:suppressAutoHyphens w:val="0"/>
        <w:snapToGrid w:val="0"/>
        <w:spacing w:after="60" w:line="300" w:lineRule="exact"/>
        <w:rPr>
          <w:rFonts w:ascii="Arial" w:hAnsi="Arial" w:cs="Arial"/>
          <w:color w:val="000000" w:themeColor="text1"/>
          <w:spacing w:val="2"/>
        </w:rPr>
      </w:pPr>
      <w:r>
        <w:rPr>
          <w:rFonts w:ascii="Arial" w:hAnsi="Arial" w:cs="Arial"/>
          <w:color w:val="000000" w:themeColor="text1"/>
          <w:spacing w:val="2"/>
        </w:rPr>
        <w:t xml:space="preserve">Zürich, </w:t>
      </w:r>
      <w:r w:rsidR="000C61DC">
        <w:rPr>
          <w:rFonts w:ascii="Arial" w:hAnsi="Arial" w:cs="Arial"/>
          <w:color w:val="000000" w:themeColor="text1"/>
          <w:spacing w:val="2"/>
        </w:rPr>
        <w:t>27</w:t>
      </w:r>
      <w:r w:rsidR="00445916">
        <w:rPr>
          <w:rFonts w:ascii="Arial" w:hAnsi="Arial" w:cs="Arial"/>
          <w:color w:val="000000" w:themeColor="text1"/>
          <w:spacing w:val="2"/>
        </w:rPr>
        <w:t>. Februar</w:t>
      </w:r>
      <w:r w:rsidR="00F87748">
        <w:rPr>
          <w:rFonts w:ascii="Arial" w:hAnsi="Arial" w:cs="Arial"/>
          <w:color w:val="000000" w:themeColor="text1"/>
          <w:spacing w:val="2"/>
        </w:rPr>
        <w:t xml:space="preserve"> 202</w:t>
      </w:r>
      <w:r w:rsidR="00A5360A">
        <w:rPr>
          <w:rFonts w:ascii="Arial" w:hAnsi="Arial" w:cs="Arial"/>
          <w:color w:val="000000" w:themeColor="text1"/>
          <w:spacing w:val="2"/>
        </w:rPr>
        <w:t>4</w:t>
      </w:r>
    </w:p>
    <w:p w14:paraId="7E9CEF95" w14:textId="6B3975AA" w:rsidR="00CD43BE" w:rsidRPr="007277D5" w:rsidRDefault="000B00D3" w:rsidP="00D82558">
      <w:pPr>
        <w:widowControl/>
        <w:suppressAutoHyphens w:val="0"/>
        <w:snapToGrid w:val="0"/>
        <w:spacing w:after="60" w:line="300" w:lineRule="exact"/>
        <w:rPr>
          <w:rFonts w:ascii="Arial" w:hAnsi="Arial" w:cs="Arial"/>
          <w:b/>
          <w:bCs/>
          <w:color w:val="000000" w:themeColor="text1"/>
          <w:spacing w:val="2"/>
          <w:sz w:val="24"/>
          <w:szCs w:val="24"/>
        </w:rPr>
      </w:pPr>
      <w:r w:rsidRPr="007277D5">
        <w:rPr>
          <w:rFonts w:ascii="Arial" w:hAnsi="Arial" w:cs="Arial"/>
          <w:b/>
          <w:bCs/>
          <w:color w:val="000000" w:themeColor="text1"/>
          <w:spacing w:val="2"/>
          <w:sz w:val="24"/>
          <w:szCs w:val="24"/>
        </w:rPr>
        <w:t xml:space="preserve">Medienmitteilung </w:t>
      </w:r>
    </w:p>
    <w:p w14:paraId="7380159C" w14:textId="77777777" w:rsidR="00EC77AA" w:rsidRPr="00CE31C7" w:rsidRDefault="00EC77AA" w:rsidP="007277D5">
      <w:pPr>
        <w:widowControl/>
        <w:suppressAutoHyphens w:val="0"/>
        <w:snapToGrid w:val="0"/>
        <w:spacing w:after="120" w:line="300" w:lineRule="exact"/>
        <w:rPr>
          <w:rFonts w:ascii="Arial" w:hAnsi="Arial" w:cs="Arial"/>
          <w:b/>
          <w:bCs/>
          <w:color w:val="000000" w:themeColor="text1"/>
          <w:spacing w:val="2"/>
        </w:rPr>
      </w:pPr>
    </w:p>
    <w:p w14:paraId="3F4F3DBC" w14:textId="77777777" w:rsidR="00445916" w:rsidRDefault="007A4292" w:rsidP="007277D5">
      <w:pPr>
        <w:widowControl/>
        <w:suppressAutoHyphens w:val="0"/>
        <w:snapToGrid w:val="0"/>
        <w:spacing w:after="120" w:line="300" w:lineRule="exact"/>
        <w:rPr>
          <w:rFonts w:ascii="Arial" w:hAnsi="Arial" w:cs="Arial"/>
          <w:b/>
          <w:bCs/>
          <w:color w:val="000000" w:themeColor="text1"/>
          <w:spacing w:val="2"/>
          <w:sz w:val="28"/>
          <w:szCs w:val="28"/>
        </w:rPr>
      </w:pPr>
      <w:r w:rsidRPr="007A4292">
        <w:rPr>
          <w:rFonts w:ascii="Arial" w:hAnsi="Arial" w:cs="Arial"/>
          <w:b/>
          <w:bCs/>
          <w:color w:val="000000" w:themeColor="text1"/>
          <w:spacing w:val="2"/>
          <w:sz w:val="28"/>
          <w:szCs w:val="28"/>
        </w:rPr>
        <w:t>«Migration Memories. Fundbüro für Erinnerungen»</w:t>
      </w:r>
    </w:p>
    <w:p w14:paraId="6C013D79" w14:textId="4E4D748A" w:rsidR="00D12FE6" w:rsidRPr="008C6A4C" w:rsidRDefault="00F87748" w:rsidP="007277D5">
      <w:pPr>
        <w:widowControl/>
        <w:suppressAutoHyphens w:val="0"/>
        <w:snapToGrid w:val="0"/>
        <w:spacing w:after="120" w:line="300" w:lineRule="exact"/>
        <w:rPr>
          <w:rFonts w:ascii="Arial" w:hAnsi="Arial" w:cs="Arial"/>
          <w:b/>
          <w:bCs/>
          <w:color w:val="000000" w:themeColor="text1"/>
          <w:spacing w:val="2"/>
          <w:sz w:val="24"/>
          <w:szCs w:val="24"/>
        </w:rPr>
      </w:pPr>
      <w:r>
        <w:rPr>
          <w:rFonts w:ascii="Arial" w:hAnsi="Arial" w:cs="Arial"/>
          <w:b/>
          <w:bCs/>
          <w:color w:val="000000" w:themeColor="text1"/>
          <w:spacing w:val="2"/>
          <w:sz w:val="24"/>
          <w:szCs w:val="24"/>
        </w:rPr>
        <w:t>Ausstellung</w:t>
      </w:r>
      <w:r w:rsidR="00D12FE6">
        <w:rPr>
          <w:rFonts w:ascii="Arial" w:hAnsi="Arial" w:cs="Arial"/>
          <w:b/>
          <w:bCs/>
          <w:color w:val="000000" w:themeColor="text1"/>
          <w:spacing w:val="2"/>
          <w:sz w:val="24"/>
          <w:szCs w:val="24"/>
        </w:rPr>
        <w:t xml:space="preserve"> </w:t>
      </w:r>
    </w:p>
    <w:p w14:paraId="449CC5D4" w14:textId="77777777" w:rsidR="007277D5" w:rsidRDefault="00D12FE6" w:rsidP="007277D5">
      <w:pPr>
        <w:widowControl/>
        <w:suppressAutoHyphens w:val="0"/>
        <w:snapToGrid w:val="0"/>
        <w:spacing w:after="240" w:line="300" w:lineRule="exact"/>
        <w:rPr>
          <w:rFonts w:ascii="Arial" w:hAnsi="Arial" w:cs="Arial"/>
          <w:color w:val="000000" w:themeColor="text1"/>
          <w:spacing w:val="2"/>
          <w:sz w:val="24"/>
          <w:szCs w:val="24"/>
        </w:rPr>
      </w:pPr>
      <w:r w:rsidRPr="008C6A4C">
        <w:rPr>
          <w:rFonts w:ascii="Arial" w:hAnsi="Arial" w:cs="Arial"/>
          <w:color w:val="000000" w:themeColor="text1"/>
          <w:spacing w:val="2"/>
          <w:sz w:val="24"/>
          <w:szCs w:val="24"/>
        </w:rPr>
        <w:t xml:space="preserve">Galerie </w:t>
      </w:r>
      <w:proofErr w:type="spellStart"/>
      <w:r w:rsidRPr="008C6A4C">
        <w:rPr>
          <w:rFonts w:ascii="Arial" w:hAnsi="Arial" w:cs="Arial"/>
          <w:color w:val="000000" w:themeColor="text1"/>
          <w:spacing w:val="2"/>
          <w:sz w:val="24"/>
          <w:szCs w:val="24"/>
        </w:rPr>
        <w:t>Litar</w:t>
      </w:r>
      <w:proofErr w:type="spellEnd"/>
      <w:r w:rsidRPr="008C6A4C">
        <w:rPr>
          <w:rFonts w:ascii="Arial" w:hAnsi="Arial" w:cs="Arial"/>
          <w:color w:val="000000" w:themeColor="text1"/>
          <w:spacing w:val="2"/>
          <w:sz w:val="24"/>
          <w:szCs w:val="24"/>
        </w:rPr>
        <w:t xml:space="preserve"> Zürich</w:t>
      </w:r>
    </w:p>
    <w:p w14:paraId="2B5F5FEB" w14:textId="44113867" w:rsidR="00D12FE6" w:rsidRDefault="00E752B6" w:rsidP="007277D5">
      <w:pPr>
        <w:widowControl/>
        <w:suppressAutoHyphens w:val="0"/>
        <w:snapToGrid w:val="0"/>
        <w:spacing w:after="60" w:line="300" w:lineRule="exact"/>
        <w:rPr>
          <w:rFonts w:ascii="Arial" w:hAnsi="Arial" w:cs="Arial"/>
          <w:color w:val="000000" w:themeColor="text1"/>
          <w:spacing w:val="2"/>
          <w:sz w:val="24"/>
          <w:szCs w:val="24"/>
        </w:rPr>
      </w:pPr>
      <w:r>
        <w:rPr>
          <w:rFonts w:ascii="Arial" w:hAnsi="Arial" w:cs="Arial"/>
          <w:color w:val="000000" w:themeColor="text1"/>
          <w:spacing w:val="2"/>
          <w:sz w:val="24"/>
          <w:szCs w:val="24"/>
        </w:rPr>
        <w:t>Vernissage</w:t>
      </w:r>
      <w:r w:rsidR="007277D5">
        <w:rPr>
          <w:rFonts w:ascii="Arial" w:hAnsi="Arial" w:cs="Arial"/>
          <w:color w:val="000000" w:themeColor="text1"/>
          <w:spacing w:val="2"/>
          <w:sz w:val="24"/>
          <w:szCs w:val="24"/>
        </w:rPr>
        <w:t>:</w:t>
      </w:r>
      <w:r>
        <w:rPr>
          <w:rFonts w:ascii="Arial" w:hAnsi="Arial" w:cs="Arial"/>
          <w:color w:val="000000" w:themeColor="text1"/>
          <w:spacing w:val="2"/>
          <w:sz w:val="24"/>
          <w:szCs w:val="24"/>
        </w:rPr>
        <w:t xml:space="preserve"> </w:t>
      </w:r>
      <w:r w:rsidR="00C948AF">
        <w:rPr>
          <w:rFonts w:ascii="Arial" w:hAnsi="Arial" w:cs="Arial"/>
          <w:color w:val="000000" w:themeColor="text1"/>
          <w:spacing w:val="2"/>
          <w:sz w:val="24"/>
          <w:szCs w:val="24"/>
        </w:rPr>
        <w:t>8</w:t>
      </w:r>
      <w:r>
        <w:rPr>
          <w:rFonts w:ascii="Arial" w:hAnsi="Arial" w:cs="Arial"/>
          <w:color w:val="000000" w:themeColor="text1"/>
          <w:spacing w:val="2"/>
          <w:sz w:val="24"/>
          <w:szCs w:val="24"/>
        </w:rPr>
        <w:t xml:space="preserve">. </w:t>
      </w:r>
      <w:r w:rsidR="00C948AF">
        <w:rPr>
          <w:rFonts w:ascii="Arial" w:hAnsi="Arial" w:cs="Arial"/>
          <w:color w:val="000000" w:themeColor="text1"/>
          <w:spacing w:val="2"/>
          <w:sz w:val="24"/>
          <w:szCs w:val="24"/>
        </w:rPr>
        <w:t>März</w:t>
      </w:r>
      <w:r>
        <w:rPr>
          <w:rFonts w:ascii="Arial" w:hAnsi="Arial" w:cs="Arial"/>
          <w:color w:val="000000" w:themeColor="text1"/>
          <w:spacing w:val="2"/>
          <w:sz w:val="24"/>
          <w:szCs w:val="24"/>
        </w:rPr>
        <w:t xml:space="preserve"> 202</w:t>
      </w:r>
      <w:r w:rsidR="00C948AF">
        <w:rPr>
          <w:rFonts w:ascii="Arial" w:hAnsi="Arial" w:cs="Arial"/>
          <w:color w:val="000000" w:themeColor="text1"/>
          <w:spacing w:val="2"/>
          <w:sz w:val="24"/>
          <w:szCs w:val="24"/>
        </w:rPr>
        <w:t>4</w:t>
      </w:r>
      <w:r>
        <w:rPr>
          <w:rFonts w:ascii="Arial" w:hAnsi="Arial" w:cs="Arial"/>
          <w:color w:val="000000" w:themeColor="text1"/>
          <w:spacing w:val="2"/>
          <w:sz w:val="24"/>
          <w:szCs w:val="24"/>
        </w:rPr>
        <w:t>, 17–20 Uhr</w:t>
      </w:r>
    </w:p>
    <w:p w14:paraId="6CC6A772" w14:textId="0954ABCF" w:rsidR="002573FD" w:rsidRDefault="007277D5" w:rsidP="00A1034E">
      <w:pPr>
        <w:widowControl/>
        <w:suppressAutoHyphens w:val="0"/>
        <w:snapToGrid w:val="0"/>
        <w:spacing w:after="240" w:line="300" w:lineRule="exact"/>
        <w:rPr>
          <w:rFonts w:ascii="Arial" w:hAnsi="Arial" w:cs="Arial"/>
          <w:color w:val="000000" w:themeColor="text1"/>
          <w:spacing w:val="2"/>
          <w:sz w:val="24"/>
          <w:szCs w:val="24"/>
        </w:rPr>
      </w:pPr>
      <w:r>
        <w:rPr>
          <w:rFonts w:ascii="Arial" w:hAnsi="Arial" w:cs="Arial"/>
          <w:color w:val="000000" w:themeColor="text1"/>
          <w:spacing w:val="2"/>
          <w:sz w:val="24"/>
          <w:szCs w:val="24"/>
        </w:rPr>
        <w:t xml:space="preserve">Ausstellung: </w:t>
      </w:r>
      <w:r w:rsidR="00C948AF">
        <w:rPr>
          <w:rFonts w:ascii="Arial" w:hAnsi="Arial" w:cs="Arial"/>
          <w:color w:val="000000" w:themeColor="text1"/>
          <w:spacing w:val="2"/>
          <w:sz w:val="24"/>
          <w:szCs w:val="24"/>
        </w:rPr>
        <w:t>9</w:t>
      </w:r>
      <w:r>
        <w:rPr>
          <w:rFonts w:ascii="Arial" w:hAnsi="Arial" w:cs="Arial"/>
          <w:color w:val="000000" w:themeColor="text1"/>
          <w:spacing w:val="2"/>
          <w:sz w:val="24"/>
          <w:szCs w:val="24"/>
        </w:rPr>
        <w:t xml:space="preserve">. </w:t>
      </w:r>
      <w:r w:rsidR="00C948AF">
        <w:rPr>
          <w:rFonts w:ascii="Arial" w:hAnsi="Arial" w:cs="Arial"/>
          <w:color w:val="000000" w:themeColor="text1"/>
          <w:spacing w:val="2"/>
          <w:sz w:val="24"/>
          <w:szCs w:val="24"/>
        </w:rPr>
        <w:t>März</w:t>
      </w:r>
      <w:r>
        <w:rPr>
          <w:rFonts w:ascii="Arial" w:hAnsi="Arial" w:cs="Arial"/>
          <w:color w:val="000000" w:themeColor="text1"/>
          <w:spacing w:val="2"/>
          <w:sz w:val="24"/>
          <w:szCs w:val="24"/>
        </w:rPr>
        <w:t xml:space="preserve"> bis </w:t>
      </w:r>
      <w:r w:rsidR="00C948AF">
        <w:rPr>
          <w:rFonts w:ascii="Arial" w:hAnsi="Arial" w:cs="Arial"/>
          <w:color w:val="000000" w:themeColor="text1"/>
          <w:spacing w:val="2"/>
          <w:sz w:val="24"/>
          <w:szCs w:val="24"/>
        </w:rPr>
        <w:t>4. Mai</w:t>
      </w:r>
      <w:r>
        <w:rPr>
          <w:rFonts w:ascii="Arial" w:hAnsi="Arial" w:cs="Arial"/>
          <w:color w:val="000000" w:themeColor="text1"/>
          <w:spacing w:val="2"/>
          <w:sz w:val="24"/>
          <w:szCs w:val="24"/>
        </w:rPr>
        <w:t xml:space="preserve"> 202</w:t>
      </w:r>
      <w:r w:rsidR="00C948AF">
        <w:rPr>
          <w:rFonts w:ascii="Arial" w:hAnsi="Arial" w:cs="Arial"/>
          <w:color w:val="000000" w:themeColor="text1"/>
          <w:spacing w:val="2"/>
          <w:sz w:val="24"/>
          <w:szCs w:val="24"/>
        </w:rPr>
        <w:t>4</w:t>
      </w:r>
    </w:p>
    <w:p w14:paraId="11FFB374" w14:textId="77777777" w:rsidR="00490CE0" w:rsidRDefault="00490CE0" w:rsidP="00D82558">
      <w:pPr>
        <w:widowControl/>
        <w:suppressAutoHyphens w:val="0"/>
        <w:snapToGrid w:val="0"/>
        <w:spacing w:after="60" w:line="300" w:lineRule="exact"/>
        <w:rPr>
          <w:rFonts w:ascii="Arial" w:hAnsi="Arial" w:cs="Arial"/>
          <w:b/>
          <w:bCs/>
        </w:rPr>
      </w:pPr>
    </w:p>
    <w:p w14:paraId="38A28E73" w14:textId="5C97D990" w:rsidR="00EF5A79" w:rsidRDefault="000202BD" w:rsidP="00D82558">
      <w:pPr>
        <w:widowControl/>
        <w:suppressAutoHyphens w:val="0"/>
        <w:snapToGrid w:val="0"/>
        <w:spacing w:after="60" w:line="300" w:lineRule="exact"/>
        <w:rPr>
          <w:rFonts w:ascii="Arial" w:hAnsi="Arial" w:cs="Arial"/>
          <w:b/>
          <w:bCs/>
        </w:rPr>
      </w:pPr>
      <w:r>
        <w:rPr>
          <w:rFonts w:ascii="Arial" w:hAnsi="Arial" w:cs="Arial"/>
          <w:b/>
          <w:bCs/>
        </w:rPr>
        <w:t xml:space="preserve">Kaum ein Begriff ist in den Medien aktuell so präsent wie «Migration». Die Galerie </w:t>
      </w:r>
      <w:proofErr w:type="spellStart"/>
      <w:r>
        <w:rPr>
          <w:rFonts w:ascii="Arial" w:hAnsi="Arial" w:cs="Arial"/>
          <w:b/>
          <w:bCs/>
        </w:rPr>
        <w:t>Litar</w:t>
      </w:r>
      <w:proofErr w:type="spellEnd"/>
      <w:r>
        <w:rPr>
          <w:rFonts w:ascii="Arial" w:hAnsi="Arial" w:cs="Arial"/>
          <w:b/>
          <w:bCs/>
        </w:rPr>
        <w:t xml:space="preserve"> </w:t>
      </w:r>
      <w:r w:rsidR="005A5CDE">
        <w:rPr>
          <w:rFonts w:ascii="Arial" w:hAnsi="Arial" w:cs="Arial"/>
          <w:b/>
          <w:bCs/>
        </w:rPr>
        <w:t>nähert</w:t>
      </w:r>
      <w:r>
        <w:rPr>
          <w:rFonts w:ascii="Arial" w:hAnsi="Arial" w:cs="Arial"/>
          <w:b/>
          <w:bCs/>
        </w:rPr>
        <w:t xml:space="preserve"> sich dem </w:t>
      </w:r>
      <w:r w:rsidR="00E903ED">
        <w:rPr>
          <w:rFonts w:ascii="Arial" w:hAnsi="Arial" w:cs="Arial"/>
          <w:b/>
          <w:bCs/>
        </w:rPr>
        <w:t>komplexen</w:t>
      </w:r>
      <w:r>
        <w:rPr>
          <w:rFonts w:ascii="Arial" w:hAnsi="Arial" w:cs="Arial"/>
          <w:b/>
          <w:bCs/>
        </w:rPr>
        <w:t xml:space="preserve"> Thema von der Literatur her. </w:t>
      </w:r>
      <w:r w:rsidR="00EF5A79" w:rsidRPr="000A15CF">
        <w:rPr>
          <w:rFonts w:ascii="Arial" w:hAnsi="Arial" w:cs="Arial"/>
          <w:b/>
          <w:bCs/>
        </w:rPr>
        <w:t>«</w:t>
      </w:r>
      <w:r w:rsidR="00EF5A79">
        <w:rPr>
          <w:rFonts w:ascii="Arial" w:hAnsi="Arial" w:cs="Arial"/>
          <w:b/>
          <w:bCs/>
        </w:rPr>
        <w:t>Migration Memories</w:t>
      </w:r>
      <w:r w:rsidR="00EF5A79" w:rsidRPr="000A15CF">
        <w:rPr>
          <w:rFonts w:ascii="Arial" w:hAnsi="Arial" w:cs="Arial"/>
          <w:b/>
          <w:bCs/>
        </w:rPr>
        <w:t xml:space="preserve">» ist eine Ausstellung zu Migration, Flucht und dem Ankommen in der Schweiz. </w:t>
      </w:r>
      <w:r w:rsidR="00EF5A79" w:rsidRPr="00B212E6">
        <w:rPr>
          <w:rFonts w:ascii="Arial" w:hAnsi="Arial" w:cs="Arial"/>
          <w:b/>
          <w:bCs/>
        </w:rPr>
        <w:t>Fünfzehn Menschen haben einen Gegenstand und eine Geschichte beigesteuert.</w:t>
      </w:r>
      <w:r w:rsidR="00EF5A79" w:rsidRPr="000A15CF">
        <w:rPr>
          <w:rFonts w:ascii="Arial" w:hAnsi="Arial" w:cs="Arial"/>
          <w:b/>
          <w:bCs/>
        </w:rPr>
        <w:t xml:space="preserve"> </w:t>
      </w:r>
      <w:r w:rsidR="00EF5A79">
        <w:rPr>
          <w:rFonts w:ascii="Arial" w:hAnsi="Arial" w:cs="Arial"/>
          <w:b/>
          <w:bCs/>
        </w:rPr>
        <w:t xml:space="preserve">Für die Dauer der Ausstellung </w:t>
      </w:r>
      <w:r w:rsidR="008569BE">
        <w:rPr>
          <w:rFonts w:ascii="Arial" w:hAnsi="Arial" w:cs="Arial"/>
          <w:b/>
          <w:bCs/>
        </w:rPr>
        <w:t>wird</w:t>
      </w:r>
      <w:r w:rsidR="00EF5A79">
        <w:rPr>
          <w:rFonts w:ascii="Arial" w:hAnsi="Arial" w:cs="Arial"/>
          <w:b/>
          <w:bCs/>
        </w:rPr>
        <w:t xml:space="preserve"> die Galerie </w:t>
      </w:r>
      <w:proofErr w:type="spellStart"/>
      <w:r w:rsidR="00EF5A79">
        <w:rPr>
          <w:rFonts w:ascii="Arial" w:hAnsi="Arial" w:cs="Arial"/>
          <w:b/>
          <w:bCs/>
        </w:rPr>
        <w:t>Litar</w:t>
      </w:r>
      <w:proofErr w:type="spellEnd"/>
      <w:r w:rsidR="00EF5A79">
        <w:rPr>
          <w:rFonts w:ascii="Arial" w:hAnsi="Arial" w:cs="Arial"/>
          <w:b/>
          <w:bCs/>
        </w:rPr>
        <w:t xml:space="preserve"> zu einem </w:t>
      </w:r>
      <w:r w:rsidR="00EF5A79" w:rsidRPr="00EF5A79">
        <w:rPr>
          <w:rFonts w:ascii="Arial" w:hAnsi="Arial" w:cs="Arial"/>
          <w:b/>
          <w:bCs/>
        </w:rPr>
        <w:t>«Fundbüro für Erinnerungen».</w:t>
      </w:r>
      <w:r w:rsidR="000755B7">
        <w:rPr>
          <w:rFonts w:ascii="Arial" w:hAnsi="Arial" w:cs="Arial"/>
          <w:b/>
          <w:bCs/>
        </w:rPr>
        <w:br/>
      </w:r>
    </w:p>
    <w:p w14:paraId="4456ED09" w14:textId="581840D6" w:rsidR="00980898" w:rsidRDefault="00EF5A79" w:rsidP="00445916">
      <w:pPr>
        <w:widowControl/>
        <w:suppressAutoHyphens w:val="0"/>
        <w:snapToGrid w:val="0"/>
        <w:spacing w:after="60" w:line="300" w:lineRule="exact"/>
        <w:rPr>
          <w:rFonts w:ascii="Arial" w:hAnsi="Arial" w:cs="Arial"/>
        </w:rPr>
      </w:pPr>
      <w:r>
        <w:rPr>
          <w:rFonts w:ascii="Arial" w:hAnsi="Arial" w:cs="Arial"/>
        </w:rPr>
        <w:t xml:space="preserve">Die Ausstellung </w:t>
      </w:r>
      <w:r w:rsidRPr="00C948AF">
        <w:rPr>
          <w:rFonts w:ascii="Arial" w:hAnsi="Arial" w:cs="Arial"/>
        </w:rPr>
        <w:t>«</w:t>
      </w:r>
      <w:r>
        <w:rPr>
          <w:rFonts w:ascii="Arial" w:hAnsi="Arial" w:cs="Arial"/>
        </w:rPr>
        <w:t>Migration Memories. Fundbüro für Erinnerungen</w:t>
      </w:r>
      <w:r w:rsidRPr="00C948AF">
        <w:rPr>
          <w:rFonts w:ascii="Arial" w:hAnsi="Arial" w:cs="Arial"/>
        </w:rPr>
        <w:t>»</w:t>
      </w:r>
      <w:r>
        <w:rPr>
          <w:rFonts w:ascii="Arial" w:hAnsi="Arial" w:cs="Arial"/>
        </w:rPr>
        <w:t xml:space="preserve"> versammelt fünfzehn Gegenstände: vom zerbrochenen Spazierstock bis zum USB-Stick</w:t>
      </w:r>
      <w:r w:rsidRPr="00FB0565">
        <w:rPr>
          <w:rFonts w:ascii="Arial" w:hAnsi="Arial" w:cs="Arial"/>
        </w:rPr>
        <w:t xml:space="preserve">. </w:t>
      </w:r>
      <w:r w:rsidRPr="00B212E6">
        <w:rPr>
          <w:rFonts w:ascii="Arial" w:hAnsi="Arial" w:cs="Arial"/>
        </w:rPr>
        <w:t>Fünfzehn Menschen haben einen Gegenstand und eine Geschichte beigesteuert</w:t>
      </w:r>
      <w:r w:rsidR="00F05A92" w:rsidRPr="00B212E6">
        <w:rPr>
          <w:rFonts w:ascii="Arial" w:hAnsi="Arial" w:cs="Arial"/>
        </w:rPr>
        <w:t>. I</w:t>
      </w:r>
      <w:r w:rsidRPr="00B212E6">
        <w:rPr>
          <w:rFonts w:ascii="Arial" w:hAnsi="Arial" w:cs="Arial"/>
        </w:rPr>
        <w:t>n kurzen Videos erzählen</w:t>
      </w:r>
      <w:r w:rsidRPr="00FB0565">
        <w:rPr>
          <w:rFonts w:ascii="Arial" w:hAnsi="Arial" w:cs="Arial"/>
        </w:rPr>
        <w:t xml:space="preserve"> </w:t>
      </w:r>
      <w:r w:rsidR="00E8378A">
        <w:rPr>
          <w:rFonts w:ascii="Arial" w:hAnsi="Arial" w:cs="Arial"/>
        </w:rPr>
        <w:t>sie</w:t>
      </w:r>
      <w:r w:rsidR="00980898">
        <w:rPr>
          <w:rFonts w:ascii="Arial" w:hAnsi="Arial" w:cs="Arial"/>
        </w:rPr>
        <w:t xml:space="preserve"> </w:t>
      </w:r>
      <w:r w:rsidR="00980898" w:rsidRPr="00FB0565">
        <w:rPr>
          <w:rFonts w:ascii="Arial" w:hAnsi="Arial" w:cs="Arial"/>
        </w:rPr>
        <w:t>von Abschieden, Verlusten und Neuanfängen, von Selbstermächtigung, besonderen Ritualen und dem Reichtum der Mehrsprachigkeit.</w:t>
      </w:r>
      <w:r w:rsidR="00980898">
        <w:rPr>
          <w:rFonts w:ascii="Arial" w:hAnsi="Arial" w:cs="Arial"/>
        </w:rPr>
        <w:t xml:space="preserve"> Fünfzehn Geschichten </w:t>
      </w:r>
      <w:r w:rsidR="00980898" w:rsidRPr="00C948AF">
        <w:rPr>
          <w:rFonts w:ascii="Arial" w:hAnsi="Arial" w:cs="Arial"/>
        </w:rPr>
        <w:t>über die Bedeutung der Erinnerung und das Hiersein in der Welt: berührend, kraftvoll und zum Weiterdenken anregend.</w:t>
      </w:r>
    </w:p>
    <w:p w14:paraId="29C9F4BD" w14:textId="276FAA81" w:rsidR="00445916" w:rsidRDefault="00F05A92" w:rsidP="00445916">
      <w:pPr>
        <w:widowControl/>
        <w:suppressAutoHyphens w:val="0"/>
        <w:snapToGrid w:val="0"/>
        <w:spacing w:after="240" w:line="300" w:lineRule="exact"/>
        <w:rPr>
          <w:rFonts w:ascii="Arial" w:hAnsi="Arial" w:cs="Arial"/>
          <w:color w:val="000000" w:themeColor="text1"/>
          <w:spacing w:val="2"/>
          <w:sz w:val="24"/>
          <w:szCs w:val="24"/>
        </w:rPr>
      </w:pPr>
      <w:r w:rsidRPr="000C61DC">
        <w:rPr>
          <w:rFonts w:ascii="Arial" w:hAnsi="Arial" w:cs="Arial"/>
          <w:color w:val="000000" w:themeColor="text1"/>
          <w:shd w:val="clear" w:color="auto" w:fill="FFFFFF"/>
        </w:rPr>
        <w:t>Eine</w:t>
      </w:r>
      <w:r>
        <w:rPr>
          <w:rFonts w:ascii="Arial" w:hAnsi="Arial" w:cs="Arial"/>
          <w:color w:val="202020"/>
          <w:shd w:val="clear" w:color="auto" w:fill="FFFFFF"/>
        </w:rPr>
        <w:t xml:space="preserve"> </w:t>
      </w:r>
      <w:r w:rsidRPr="00C948AF">
        <w:rPr>
          <w:rFonts w:ascii="Arial" w:hAnsi="Arial" w:cs="Arial"/>
        </w:rPr>
        <w:t xml:space="preserve">Toninstallation auf Deutsch und Englisch mit literarischen Texten von Etel Adnan, </w:t>
      </w:r>
      <w:proofErr w:type="spellStart"/>
      <w:r w:rsidRPr="00C948AF">
        <w:rPr>
          <w:rFonts w:ascii="Arial" w:hAnsi="Arial" w:cs="Arial"/>
        </w:rPr>
        <w:t>Yanara</w:t>
      </w:r>
      <w:proofErr w:type="spellEnd"/>
      <w:r w:rsidRPr="00C948AF">
        <w:rPr>
          <w:rFonts w:ascii="Arial" w:hAnsi="Arial" w:cs="Arial"/>
        </w:rPr>
        <w:t xml:space="preserve"> Friedland und </w:t>
      </w:r>
      <w:proofErr w:type="spellStart"/>
      <w:r w:rsidRPr="00C948AF">
        <w:rPr>
          <w:rFonts w:ascii="Arial" w:hAnsi="Arial" w:cs="Arial"/>
        </w:rPr>
        <w:t>Ivna</w:t>
      </w:r>
      <w:proofErr w:type="spellEnd"/>
      <w:r w:rsidRPr="00C948AF">
        <w:rPr>
          <w:rFonts w:ascii="Arial" w:hAnsi="Arial" w:cs="Arial"/>
        </w:rPr>
        <w:t xml:space="preserve"> </w:t>
      </w:r>
      <w:proofErr w:type="spellStart"/>
      <w:r w:rsidRPr="00C948AF">
        <w:rPr>
          <w:rFonts w:ascii="Arial" w:hAnsi="Arial" w:cs="Arial"/>
        </w:rPr>
        <w:t>Žic</w:t>
      </w:r>
      <w:proofErr w:type="spellEnd"/>
      <w:r w:rsidRPr="00C948AF">
        <w:rPr>
          <w:rFonts w:ascii="Arial" w:hAnsi="Arial" w:cs="Arial"/>
        </w:rPr>
        <w:t xml:space="preserve"> begleitet</w:t>
      </w:r>
      <w:r>
        <w:rPr>
          <w:rFonts w:ascii="Arial" w:hAnsi="Arial" w:cs="Arial"/>
        </w:rPr>
        <w:t xml:space="preserve"> die Ausstellung</w:t>
      </w:r>
      <w:r w:rsidRPr="00C948AF">
        <w:rPr>
          <w:rFonts w:ascii="Arial" w:hAnsi="Arial" w:cs="Arial"/>
        </w:rPr>
        <w:t xml:space="preserve">. Reflexionen zu Migration und Vertreibung verbinden sich darin mit persönlichen Erinnerungen und Träumen zum </w:t>
      </w:r>
      <w:proofErr w:type="spellStart"/>
      <w:r w:rsidRPr="00C948AF">
        <w:rPr>
          <w:rFonts w:ascii="Arial" w:hAnsi="Arial" w:cs="Arial"/>
        </w:rPr>
        <w:t>Heimischwerden</w:t>
      </w:r>
      <w:proofErr w:type="spellEnd"/>
      <w:r w:rsidRPr="00C948AF">
        <w:rPr>
          <w:rFonts w:ascii="Arial" w:hAnsi="Arial" w:cs="Arial"/>
        </w:rPr>
        <w:t xml:space="preserve"> in Sprachen.</w:t>
      </w:r>
    </w:p>
    <w:p w14:paraId="7C91BAC1" w14:textId="6331FCF5" w:rsidR="000202BD" w:rsidRPr="000202BD" w:rsidRDefault="000202BD" w:rsidP="000202BD">
      <w:pPr>
        <w:widowControl/>
        <w:suppressAutoHyphens w:val="0"/>
        <w:snapToGrid w:val="0"/>
        <w:spacing w:after="60" w:line="300" w:lineRule="exact"/>
        <w:rPr>
          <w:rFonts w:ascii="Arial" w:hAnsi="Arial" w:cs="Arial"/>
        </w:rPr>
      </w:pPr>
      <w:r w:rsidRPr="000202BD">
        <w:rPr>
          <w:rFonts w:ascii="Arial" w:hAnsi="Arial" w:cs="Arial"/>
        </w:rPr>
        <w:t xml:space="preserve">Mit Beiträgen von: </w:t>
      </w:r>
    </w:p>
    <w:p w14:paraId="43BECE67" w14:textId="3702600A" w:rsidR="000202BD" w:rsidRDefault="000202BD" w:rsidP="00445916">
      <w:pPr>
        <w:widowControl/>
        <w:suppressAutoHyphens w:val="0"/>
        <w:snapToGrid w:val="0"/>
        <w:spacing w:after="60" w:line="300" w:lineRule="exact"/>
        <w:rPr>
          <w:rFonts w:ascii="Arial" w:hAnsi="Arial" w:cs="Arial"/>
        </w:rPr>
      </w:pPr>
      <w:r w:rsidRPr="007A4292">
        <w:rPr>
          <w:rFonts w:ascii="Arial" w:hAnsi="Arial" w:cs="Arial"/>
        </w:rPr>
        <w:t xml:space="preserve">Husain </w:t>
      </w:r>
      <w:proofErr w:type="spellStart"/>
      <w:r w:rsidRPr="007A4292">
        <w:rPr>
          <w:rFonts w:ascii="Arial" w:hAnsi="Arial" w:cs="Arial"/>
        </w:rPr>
        <w:t>Buyook</w:t>
      </w:r>
      <w:proofErr w:type="spellEnd"/>
      <w:r w:rsidRPr="007A4292">
        <w:rPr>
          <w:rFonts w:ascii="Arial" w:hAnsi="Arial" w:cs="Arial"/>
        </w:rPr>
        <w:t xml:space="preserve">, Martin Dreyfus, </w:t>
      </w:r>
      <w:proofErr w:type="spellStart"/>
      <w:r w:rsidRPr="007A4292">
        <w:rPr>
          <w:rFonts w:ascii="Arial" w:hAnsi="Arial" w:cs="Arial"/>
        </w:rPr>
        <w:t>Wagdy</w:t>
      </w:r>
      <w:proofErr w:type="spellEnd"/>
      <w:r w:rsidRPr="007A4292">
        <w:rPr>
          <w:rFonts w:ascii="Arial" w:hAnsi="Arial" w:cs="Arial"/>
        </w:rPr>
        <w:t xml:space="preserve"> El </w:t>
      </w:r>
      <w:proofErr w:type="spellStart"/>
      <w:r w:rsidRPr="007A4292">
        <w:rPr>
          <w:rFonts w:ascii="Arial" w:hAnsi="Arial" w:cs="Arial"/>
        </w:rPr>
        <w:t>Komy</w:t>
      </w:r>
      <w:proofErr w:type="spellEnd"/>
      <w:r w:rsidRPr="007A4292">
        <w:rPr>
          <w:rFonts w:ascii="Arial" w:hAnsi="Arial" w:cs="Arial"/>
        </w:rPr>
        <w:t xml:space="preserve">, </w:t>
      </w:r>
      <w:proofErr w:type="spellStart"/>
      <w:r w:rsidRPr="007A4292">
        <w:rPr>
          <w:rFonts w:ascii="Arial" w:hAnsi="Arial" w:cs="Arial"/>
        </w:rPr>
        <w:t>Andualem</w:t>
      </w:r>
      <w:proofErr w:type="spellEnd"/>
      <w:r w:rsidRPr="007A4292">
        <w:rPr>
          <w:rFonts w:ascii="Arial" w:hAnsi="Arial" w:cs="Arial"/>
        </w:rPr>
        <w:t xml:space="preserve"> Bekele </w:t>
      </w:r>
      <w:proofErr w:type="spellStart"/>
      <w:r w:rsidRPr="007A4292">
        <w:rPr>
          <w:rFonts w:ascii="Arial" w:hAnsi="Arial" w:cs="Arial"/>
        </w:rPr>
        <w:t>Eshetie</w:t>
      </w:r>
      <w:proofErr w:type="spellEnd"/>
      <w:r w:rsidRPr="007A4292">
        <w:rPr>
          <w:rFonts w:ascii="Arial" w:hAnsi="Arial" w:cs="Arial"/>
        </w:rPr>
        <w:t xml:space="preserve">, </w:t>
      </w:r>
      <w:proofErr w:type="spellStart"/>
      <w:r w:rsidRPr="007A4292">
        <w:rPr>
          <w:rFonts w:ascii="Arial" w:hAnsi="Arial" w:cs="Arial"/>
        </w:rPr>
        <w:t>Nushaba</w:t>
      </w:r>
      <w:proofErr w:type="spellEnd"/>
      <w:r w:rsidRPr="007A4292">
        <w:rPr>
          <w:rFonts w:ascii="Arial" w:hAnsi="Arial" w:cs="Arial"/>
        </w:rPr>
        <w:t xml:space="preserve"> </w:t>
      </w:r>
      <w:proofErr w:type="spellStart"/>
      <w:r w:rsidRPr="007A4292">
        <w:rPr>
          <w:rFonts w:ascii="Arial" w:hAnsi="Arial" w:cs="Arial"/>
        </w:rPr>
        <w:t>Hasanova</w:t>
      </w:r>
      <w:proofErr w:type="spellEnd"/>
      <w:r w:rsidRPr="007A4292">
        <w:rPr>
          <w:rFonts w:ascii="Arial" w:hAnsi="Arial" w:cs="Arial"/>
        </w:rPr>
        <w:t xml:space="preserve">, Iryna </w:t>
      </w:r>
      <w:proofErr w:type="spellStart"/>
      <w:r w:rsidRPr="007A4292">
        <w:rPr>
          <w:rFonts w:ascii="Arial" w:hAnsi="Arial" w:cs="Arial"/>
        </w:rPr>
        <w:t>Herasimovich</w:t>
      </w:r>
      <w:proofErr w:type="spellEnd"/>
      <w:r w:rsidRPr="007A4292">
        <w:rPr>
          <w:rFonts w:ascii="Arial" w:hAnsi="Arial" w:cs="Arial"/>
        </w:rPr>
        <w:t xml:space="preserve">, </w:t>
      </w:r>
      <w:proofErr w:type="spellStart"/>
      <w:r w:rsidRPr="007A4292">
        <w:rPr>
          <w:rFonts w:ascii="Arial" w:hAnsi="Arial" w:cs="Arial"/>
        </w:rPr>
        <w:t>Safiyo</w:t>
      </w:r>
      <w:proofErr w:type="spellEnd"/>
      <w:r w:rsidRPr="007A4292">
        <w:rPr>
          <w:rFonts w:ascii="Arial" w:hAnsi="Arial" w:cs="Arial"/>
        </w:rPr>
        <w:t xml:space="preserve"> Hussein Abdi, Ali S. </w:t>
      </w:r>
      <w:proofErr w:type="spellStart"/>
      <w:r w:rsidRPr="007A4292">
        <w:rPr>
          <w:rFonts w:ascii="Arial" w:hAnsi="Arial" w:cs="Arial"/>
        </w:rPr>
        <w:t>Karadas</w:t>
      </w:r>
      <w:proofErr w:type="spellEnd"/>
      <w:r w:rsidRPr="007A4292">
        <w:rPr>
          <w:rFonts w:ascii="Arial" w:hAnsi="Arial" w:cs="Arial"/>
        </w:rPr>
        <w:t xml:space="preserve">, Ana Lupu, </w:t>
      </w:r>
      <w:proofErr w:type="spellStart"/>
      <w:r w:rsidRPr="007A4292">
        <w:rPr>
          <w:rFonts w:ascii="Arial" w:hAnsi="Arial" w:cs="Arial"/>
        </w:rPr>
        <w:t>Reya</w:t>
      </w:r>
      <w:proofErr w:type="spellEnd"/>
      <w:r w:rsidRPr="007A4292">
        <w:rPr>
          <w:rFonts w:ascii="Arial" w:hAnsi="Arial" w:cs="Arial"/>
        </w:rPr>
        <w:t xml:space="preserve"> </w:t>
      </w:r>
      <w:proofErr w:type="spellStart"/>
      <w:r w:rsidRPr="007A4292">
        <w:rPr>
          <w:rFonts w:ascii="Arial" w:hAnsi="Arial" w:cs="Arial"/>
        </w:rPr>
        <w:t>Morgado</w:t>
      </w:r>
      <w:proofErr w:type="spellEnd"/>
      <w:r w:rsidRPr="007A4292">
        <w:rPr>
          <w:rFonts w:ascii="Arial" w:hAnsi="Arial" w:cs="Arial"/>
        </w:rPr>
        <w:t xml:space="preserve">, Dragica </w:t>
      </w:r>
      <w:proofErr w:type="spellStart"/>
      <w:r w:rsidRPr="007A4292">
        <w:rPr>
          <w:rFonts w:ascii="Arial" w:hAnsi="Arial" w:cs="Arial"/>
        </w:rPr>
        <w:t>Rajčić</w:t>
      </w:r>
      <w:proofErr w:type="spellEnd"/>
      <w:r w:rsidRPr="007A4292">
        <w:rPr>
          <w:rFonts w:ascii="Arial" w:hAnsi="Arial" w:cs="Arial"/>
        </w:rPr>
        <w:t xml:space="preserve"> Holzner, Farzad </w:t>
      </w:r>
      <w:proofErr w:type="spellStart"/>
      <w:r w:rsidRPr="007A4292">
        <w:rPr>
          <w:rFonts w:ascii="Arial" w:hAnsi="Arial" w:cs="Arial"/>
        </w:rPr>
        <w:t>Tagharrobi</w:t>
      </w:r>
      <w:proofErr w:type="spellEnd"/>
      <w:r w:rsidRPr="007A4292">
        <w:rPr>
          <w:rFonts w:ascii="Arial" w:hAnsi="Arial" w:cs="Arial"/>
        </w:rPr>
        <w:t xml:space="preserve">, Farnaz </w:t>
      </w:r>
      <w:proofErr w:type="spellStart"/>
      <w:r w:rsidRPr="007A4292">
        <w:rPr>
          <w:rFonts w:ascii="Arial" w:hAnsi="Arial" w:cs="Arial"/>
        </w:rPr>
        <w:t>Teymoorazof</w:t>
      </w:r>
      <w:proofErr w:type="spellEnd"/>
      <w:r w:rsidRPr="007A4292">
        <w:rPr>
          <w:rFonts w:ascii="Arial" w:hAnsi="Arial" w:cs="Arial"/>
        </w:rPr>
        <w:t xml:space="preserve">, Ayse </w:t>
      </w:r>
      <w:proofErr w:type="spellStart"/>
      <w:r w:rsidRPr="007A4292">
        <w:rPr>
          <w:rFonts w:ascii="Arial" w:hAnsi="Arial" w:cs="Arial"/>
        </w:rPr>
        <w:t>Yavas</w:t>
      </w:r>
      <w:proofErr w:type="spellEnd"/>
      <w:r w:rsidRPr="007A4292">
        <w:rPr>
          <w:rFonts w:ascii="Arial" w:hAnsi="Arial" w:cs="Arial"/>
        </w:rPr>
        <w:t>, Salma Zander-Martínez</w:t>
      </w:r>
      <w:r w:rsidR="00BB4090">
        <w:rPr>
          <w:rFonts w:ascii="Arial" w:hAnsi="Arial" w:cs="Arial"/>
        </w:rPr>
        <w:t>.</w:t>
      </w:r>
    </w:p>
    <w:p w14:paraId="1718AB7B" w14:textId="207197FB" w:rsidR="00980898" w:rsidRDefault="00980898" w:rsidP="00445916">
      <w:pPr>
        <w:widowControl/>
        <w:suppressAutoHyphens w:val="0"/>
        <w:snapToGrid w:val="0"/>
        <w:spacing w:after="60" w:line="300" w:lineRule="exact"/>
        <w:rPr>
          <w:rFonts w:ascii="Arial" w:hAnsi="Arial" w:cs="Arial"/>
        </w:rPr>
      </w:pPr>
      <w:r>
        <w:rPr>
          <w:rFonts w:ascii="Arial" w:hAnsi="Arial" w:cs="Arial"/>
        </w:rPr>
        <w:t>Kuratiert von Christa Baumberger</w:t>
      </w:r>
    </w:p>
    <w:p w14:paraId="1B420C67" w14:textId="3C4270A3" w:rsidR="00463FBF" w:rsidRPr="003805F5" w:rsidRDefault="000202BD" w:rsidP="00463FBF">
      <w:pPr>
        <w:widowControl/>
        <w:suppressAutoHyphens w:val="0"/>
        <w:spacing w:after="60" w:line="300" w:lineRule="exact"/>
        <w:rPr>
          <w:rFonts w:ascii="Arial" w:hAnsi="Arial" w:cs="Arial"/>
          <w:color w:val="000000" w:themeColor="text1"/>
        </w:rPr>
      </w:pPr>
      <w:r>
        <w:rPr>
          <w:rFonts w:ascii="Arial" w:hAnsi="Arial" w:cs="Arial"/>
        </w:rPr>
        <w:br w:type="page"/>
      </w:r>
      <w:r w:rsidR="000C61DC" w:rsidRPr="00581F75">
        <w:rPr>
          <w:rFonts w:ascii="Arial" w:hAnsi="Arial" w:cs="Arial"/>
          <w:b/>
          <w:bCs/>
        </w:rPr>
        <w:lastRenderedPageBreak/>
        <w:t xml:space="preserve">Ausstellung </w:t>
      </w:r>
      <w:r w:rsidR="00581F75" w:rsidRPr="00581F75">
        <w:rPr>
          <w:rFonts w:ascii="Arial" w:hAnsi="Arial" w:cs="Arial"/>
          <w:b/>
          <w:bCs/>
          <w:color w:val="000000" w:themeColor="text1"/>
          <w:shd w:val="clear" w:color="auto" w:fill="FFFFFF"/>
        </w:rPr>
        <w:t>–</w:t>
      </w:r>
      <w:r w:rsidR="000C61DC" w:rsidRPr="00581F75">
        <w:rPr>
          <w:rFonts w:ascii="Arial" w:hAnsi="Arial" w:cs="Arial"/>
          <w:b/>
          <w:bCs/>
        </w:rPr>
        <w:t xml:space="preserve"> </w:t>
      </w:r>
      <w:r w:rsidR="00980898" w:rsidRPr="00581F75">
        <w:rPr>
          <w:rFonts w:ascii="Arial" w:hAnsi="Arial" w:cs="Arial"/>
          <w:b/>
          <w:bCs/>
        </w:rPr>
        <w:t>Splitter</w:t>
      </w:r>
      <w:r w:rsidR="00980898">
        <w:rPr>
          <w:rFonts w:ascii="Arial" w:hAnsi="Arial" w:cs="Arial"/>
          <w:b/>
          <w:bCs/>
        </w:rPr>
        <w:t xml:space="preserve"> </w:t>
      </w:r>
      <w:r w:rsidR="0042599B">
        <w:rPr>
          <w:rFonts w:ascii="Arial" w:hAnsi="Arial" w:cs="Arial"/>
          <w:b/>
          <w:bCs/>
        </w:rPr>
        <w:t>vieler Migrationsgeschichten</w:t>
      </w:r>
      <w:r w:rsidR="00980898">
        <w:rPr>
          <w:rFonts w:ascii="Arial" w:hAnsi="Arial" w:cs="Arial"/>
          <w:b/>
          <w:bCs/>
        </w:rPr>
        <w:t xml:space="preserve"> </w:t>
      </w:r>
      <w:r w:rsidR="00980898">
        <w:rPr>
          <w:rFonts w:ascii="Arial" w:hAnsi="Arial" w:cs="Arial"/>
          <w:b/>
          <w:bCs/>
        </w:rPr>
        <w:br/>
      </w:r>
      <w:r w:rsidR="00980898">
        <w:rPr>
          <w:rFonts w:ascii="Arial" w:hAnsi="Arial" w:cs="Arial"/>
        </w:rPr>
        <w:t xml:space="preserve">Die ausgestellten Gegenstände fügen sich nicht zu einer homogenen Migrationsgeschichte und sie erklären schon gar nicht, was </w:t>
      </w:r>
      <w:r w:rsidR="00980898" w:rsidRPr="00C948AF">
        <w:rPr>
          <w:rFonts w:ascii="Arial" w:hAnsi="Arial" w:cs="Arial"/>
        </w:rPr>
        <w:t>«</w:t>
      </w:r>
      <w:r w:rsidR="00980898">
        <w:rPr>
          <w:rFonts w:ascii="Arial" w:hAnsi="Arial" w:cs="Arial"/>
        </w:rPr>
        <w:t>Migration wirklich ist</w:t>
      </w:r>
      <w:r w:rsidR="00980898" w:rsidRPr="00C948AF">
        <w:rPr>
          <w:rFonts w:ascii="Arial" w:hAnsi="Arial" w:cs="Arial"/>
        </w:rPr>
        <w:t>»</w:t>
      </w:r>
      <w:r w:rsidR="00980898">
        <w:rPr>
          <w:rFonts w:ascii="Arial" w:hAnsi="Arial" w:cs="Arial"/>
        </w:rPr>
        <w:t xml:space="preserve">. Doch sind es weit mehr als persönliche Erinnerungsstücke. </w:t>
      </w:r>
      <w:r w:rsidR="0042599B">
        <w:rPr>
          <w:rFonts w:ascii="Arial" w:hAnsi="Arial" w:cs="Arial"/>
        </w:rPr>
        <w:t xml:space="preserve">Schön präsentiert an der Wand, </w:t>
      </w:r>
      <w:r w:rsidR="0042599B">
        <w:rPr>
          <w:rFonts w:ascii="Arial" w:hAnsi="Arial" w:cs="Arial"/>
          <w:color w:val="202020"/>
          <w:shd w:val="clear" w:color="auto" w:fill="FFFFFF"/>
        </w:rPr>
        <w:t xml:space="preserve">verwandeln </w:t>
      </w:r>
      <w:r w:rsidR="004A7840">
        <w:rPr>
          <w:rFonts w:ascii="Arial" w:hAnsi="Arial" w:cs="Arial"/>
          <w:color w:val="202020"/>
          <w:shd w:val="clear" w:color="auto" w:fill="FFFFFF"/>
        </w:rPr>
        <w:t xml:space="preserve">sie </w:t>
      </w:r>
      <w:r w:rsidR="0042599B">
        <w:rPr>
          <w:rFonts w:ascii="Arial" w:hAnsi="Arial" w:cs="Arial"/>
          <w:color w:val="202020"/>
          <w:shd w:val="clear" w:color="auto" w:fill="FFFFFF"/>
        </w:rPr>
        <w:t>sich in Exponate</w:t>
      </w:r>
      <w:r w:rsidR="0042599B">
        <w:rPr>
          <w:rFonts w:ascii="Arial" w:hAnsi="Arial" w:cs="Arial"/>
        </w:rPr>
        <w:t xml:space="preserve">, die </w:t>
      </w:r>
      <w:r w:rsidR="00980898">
        <w:rPr>
          <w:rFonts w:ascii="Arial" w:hAnsi="Arial" w:cs="Arial"/>
        </w:rPr>
        <w:t xml:space="preserve">grundsätzliche Fragen aufwerfen: Was kann mitkommen, was muss zurückbleiben? </w:t>
      </w:r>
      <w:r w:rsidR="00463FBF">
        <w:rPr>
          <w:rFonts w:ascii="Arial" w:hAnsi="Arial" w:cs="Arial"/>
        </w:rPr>
        <w:t>Was vermittelt Geborgenheit</w:t>
      </w:r>
      <w:r w:rsidR="00980898">
        <w:rPr>
          <w:rFonts w:ascii="Arial" w:hAnsi="Arial" w:cs="Arial"/>
        </w:rPr>
        <w:t xml:space="preserve"> </w:t>
      </w:r>
      <w:r w:rsidR="00463FBF">
        <w:rPr>
          <w:rFonts w:ascii="Arial" w:hAnsi="Arial" w:cs="Arial"/>
        </w:rPr>
        <w:t>in der Fremde</w:t>
      </w:r>
      <w:r w:rsidR="00980898">
        <w:rPr>
          <w:rFonts w:ascii="Arial" w:hAnsi="Arial" w:cs="Arial"/>
        </w:rPr>
        <w:t xml:space="preserve">? </w:t>
      </w:r>
      <w:r w:rsidR="00463FBF">
        <w:rPr>
          <w:rFonts w:ascii="Arial" w:hAnsi="Arial" w:cs="Arial"/>
        </w:rPr>
        <w:t>Die Erinnerungen streifen schwierige Fluchtmomente, aber auch Fre</w:t>
      </w:r>
      <w:r w:rsidR="00980898">
        <w:rPr>
          <w:rFonts w:ascii="Arial" w:hAnsi="Arial" w:cs="Arial"/>
        </w:rPr>
        <w:t>undschaft und Solidarität</w:t>
      </w:r>
      <w:r w:rsidR="00463FBF">
        <w:rPr>
          <w:rFonts w:ascii="Arial" w:hAnsi="Arial" w:cs="Arial"/>
        </w:rPr>
        <w:t xml:space="preserve"> </w:t>
      </w:r>
      <w:r w:rsidR="00463FBF" w:rsidRPr="003805F5">
        <w:rPr>
          <w:rFonts w:ascii="Arial" w:hAnsi="Arial" w:cs="Arial"/>
          <w:color w:val="000000" w:themeColor="text1"/>
        </w:rPr>
        <w:t xml:space="preserve">sowie besondere Glücksmomente. Sichtbar wird, wie aus der schwierigen Situation des Exils </w:t>
      </w:r>
      <w:r w:rsidR="0042599B" w:rsidRPr="003805F5">
        <w:rPr>
          <w:rFonts w:ascii="Arial" w:hAnsi="Arial" w:cs="Arial"/>
          <w:color w:val="000000" w:themeColor="text1"/>
        </w:rPr>
        <w:t>auch</w:t>
      </w:r>
      <w:r w:rsidR="00463FBF" w:rsidRPr="003805F5">
        <w:rPr>
          <w:rFonts w:ascii="Arial" w:hAnsi="Arial" w:cs="Arial"/>
          <w:color w:val="000000" w:themeColor="text1"/>
        </w:rPr>
        <w:t xml:space="preserve"> Neues und Verbindendes entstehen kann. Damit setzt die Ausstellung auch ein Zeichen der Hoffnung.</w:t>
      </w:r>
    </w:p>
    <w:p w14:paraId="1E1C95AF" w14:textId="5184DCE1" w:rsidR="008E6EB3" w:rsidRDefault="009D498A" w:rsidP="00581F75">
      <w:pPr>
        <w:widowControl/>
        <w:suppressAutoHyphens w:val="0"/>
        <w:snapToGrid w:val="0"/>
        <w:spacing w:line="300" w:lineRule="exact"/>
        <w:rPr>
          <w:rFonts w:ascii="Arial" w:hAnsi="Arial" w:cs="Arial"/>
          <w:color w:val="000000" w:themeColor="text1"/>
          <w:shd w:val="clear" w:color="auto" w:fill="FFFFFF"/>
        </w:rPr>
      </w:pPr>
      <w:r w:rsidRPr="003805F5">
        <w:rPr>
          <w:rFonts w:ascii="Arial" w:hAnsi="Arial" w:cs="Arial"/>
          <w:color w:val="000000" w:themeColor="text1"/>
          <w:shd w:val="clear" w:color="auto" w:fill="FFFFFF"/>
        </w:rPr>
        <w:t xml:space="preserve">In der Zelle, einem Kubus in der Mitte der Galerie, werden die fünfzehn Videos präsentiert. Es ist ein Ort der Sammlung, der die Besucherinnen und Besucher dazu einlädt, </w:t>
      </w:r>
      <w:r w:rsidR="00E903ED" w:rsidRPr="003805F5">
        <w:rPr>
          <w:rFonts w:ascii="Arial" w:hAnsi="Arial" w:cs="Arial"/>
          <w:color w:val="000000" w:themeColor="text1"/>
          <w:shd w:val="clear" w:color="auto" w:fill="FFFFFF"/>
        </w:rPr>
        <w:t xml:space="preserve">den Geschichten und Sprachen zu lauschen. Es erklingt darin nicht nur Schweizerdeutsch, Englisch und Deutsch, sondern auch Arabisch, Amharisch, Farsi-Dari, Aserbaidschanisch, </w:t>
      </w:r>
      <w:proofErr w:type="spellStart"/>
      <w:r w:rsidR="00E903ED" w:rsidRPr="003805F5">
        <w:rPr>
          <w:rFonts w:ascii="Arial" w:hAnsi="Arial" w:cs="Arial"/>
          <w:color w:val="000000" w:themeColor="text1"/>
          <w:shd w:val="clear" w:color="auto" w:fill="FFFFFF"/>
        </w:rPr>
        <w:t>Manobo</w:t>
      </w:r>
      <w:proofErr w:type="spellEnd"/>
      <w:r w:rsidR="00E903ED" w:rsidRPr="003805F5">
        <w:rPr>
          <w:rFonts w:ascii="Arial" w:hAnsi="Arial" w:cs="Arial"/>
          <w:color w:val="000000" w:themeColor="text1"/>
          <w:shd w:val="clear" w:color="auto" w:fill="FFFFFF"/>
        </w:rPr>
        <w:t xml:space="preserve"> und Türkisch. </w:t>
      </w:r>
      <w:r w:rsidR="00581F75">
        <w:rPr>
          <w:rFonts w:ascii="Arial" w:hAnsi="Arial" w:cs="Arial"/>
          <w:color w:val="000000" w:themeColor="text1"/>
          <w:shd w:val="clear" w:color="auto" w:fill="FFFFFF"/>
        </w:rPr>
        <w:br/>
      </w:r>
    </w:p>
    <w:p w14:paraId="620037F0" w14:textId="77777777" w:rsidR="00581F75" w:rsidRDefault="00581F75" w:rsidP="00581F75">
      <w:pPr>
        <w:widowControl/>
        <w:suppressAutoHyphens w:val="0"/>
        <w:snapToGrid w:val="0"/>
        <w:spacing w:line="300" w:lineRule="exact"/>
        <w:jc w:val="right"/>
        <w:rPr>
          <w:rFonts w:ascii="Arial" w:hAnsi="Arial" w:cs="Arial"/>
          <w:color w:val="000000" w:themeColor="text1"/>
          <w:shd w:val="clear" w:color="auto" w:fill="FFFFFF"/>
        </w:rPr>
      </w:pPr>
      <w:r>
        <w:rPr>
          <w:rFonts w:ascii="Arial" w:hAnsi="Arial" w:cs="Arial"/>
          <w:color w:val="000000" w:themeColor="text1"/>
          <w:shd w:val="clear" w:color="auto" w:fill="FFFFFF"/>
        </w:rPr>
        <w:t>«Warum müssen die Sprachen unauffällig bleiben?</w:t>
      </w:r>
    </w:p>
    <w:p w14:paraId="3D6ED1A6" w14:textId="77777777" w:rsidR="00581F75" w:rsidRDefault="00581F75" w:rsidP="00581F75">
      <w:pPr>
        <w:widowControl/>
        <w:suppressAutoHyphens w:val="0"/>
        <w:snapToGrid w:val="0"/>
        <w:spacing w:line="300" w:lineRule="exact"/>
        <w:jc w:val="right"/>
        <w:rPr>
          <w:rFonts w:ascii="Arial" w:hAnsi="Arial" w:cs="Arial"/>
          <w:color w:val="000000" w:themeColor="text1"/>
          <w:shd w:val="clear" w:color="auto" w:fill="FFFFFF"/>
        </w:rPr>
      </w:pPr>
      <w:r>
        <w:rPr>
          <w:rFonts w:ascii="Arial" w:hAnsi="Arial" w:cs="Arial"/>
          <w:color w:val="000000" w:themeColor="text1"/>
          <w:shd w:val="clear" w:color="auto" w:fill="FFFFFF"/>
        </w:rPr>
        <w:t>Warum ist Nachklang nicht Reichtum?»</w:t>
      </w:r>
    </w:p>
    <w:p w14:paraId="5F6D9084" w14:textId="77777777" w:rsidR="00581F75" w:rsidRDefault="00581F75" w:rsidP="00581F75">
      <w:pPr>
        <w:widowControl/>
        <w:suppressAutoHyphens w:val="0"/>
        <w:snapToGrid w:val="0"/>
        <w:spacing w:line="300" w:lineRule="exact"/>
        <w:jc w:val="right"/>
        <w:rPr>
          <w:rFonts w:ascii="Arial" w:hAnsi="Arial" w:cs="Arial"/>
          <w:color w:val="000000" w:themeColor="text1"/>
          <w:sz w:val="18"/>
          <w:szCs w:val="18"/>
          <w:shd w:val="clear" w:color="auto" w:fill="FFFFFF"/>
        </w:rPr>
      </w:pPr>
      <w:proofErr w:type="spellStart"/>
      <w:r w:rsidRPr="00745E54">
        <w:rPr>
          <w:rFonts w:ascii="Arial" w:hAnsi="Arial" w:cs="Arial"/>
          <w:color w:val="000000" w:themeColor="text1"/>
          <w:sz w:val="18"/>
          <w:szCs w:val="18"/>
          <w:shd w:val="clear" w:color="auto" w:fill="FFFFFF"/>
        </w:rPr>
        <w:t>Ivna</w:t>
      </w:r>
      <w:proofErr w:type="spellEnd"/>
      <w:r w:rsidRPr="00745E54">
        <w:rPr>
          <w:rFonts w:ascii="Arial" w:hAnsi="Arial" w:cs="Arial"/>
          <w:color w:val="000000" w:themeColor="text1"/>
          <w:sz w:val="18"/>
          <w:szCs w:val="18"/>
          <w:shd w:val="clear" w:color="auto" w:fill="FFFFFF"/>
        </w:rPr>
        <w:t xml:space="preserve"> </w:t>
      </w:r>
      <w:proofErr w:type="spellStart"/>
      <w:r w:rsidRPr="00745E54">
        <w:rPr>
          <w:rFonts w:ascii="Arial" w:hAnsi="Arial" w:cs="Arial"/>
          <w:color w:val="000000" w:themeColor="text1"/>
          <w:sz w:val="18"/>
          <w:szCs w:val="18"/>
          <w:shd w:val="clear" w:color="auto" w:fill="FFFFFF"/>
        </w:rPr>
        <w:t>Žic</w:t>
      </w:r>
      <w:proofErr w:type="spellEnd"/>
    </w:p>
    <w:p w14:paraId="262E2B4D" w14:textId="77777777" w:rsidR="002F1CAE" w:rsidRPr="002F1CAE" w:rsidRDefault="002F1CAE" w:rsidP="002F1CAE">
      <w:pPr>
        <w:widowControl/>
        <w:suppressAutoHyphens w:val="0"/>
        <w:snapToGrid w:val="0"/>
        <w:spacing w:after="60" w:line="300" w:lineRule="exact"/>
        <w:jc w:val="right"/>
        <w:rPr>
          <w:rFonts w:ascii="Arial" w:hAnsi="Arial" w:cs="Arial"/>
          <w:color w:val="000000" w:themeColor="text1"/>
          <w:sz w:val="18"/>
          <w:szCs w:val="18"/>
          <w:shd w:val="clear" w:color="auto" w:fill="FFFFFF"/>
        </w:rPr>
      </w:pPr>
    </w:p>
    <w:p w14:paraId="5C03E9EA" w14:textId="1386E08D" w:rsidR="008E6EB3" w:rsidRPr="002F6BAA" w:rsidRDefault="002F6BAA" w:rsidP="00562D15">
      <w:pPr>
        <w:widowControl/>
        <w:suppressAutoHyphens w:val="0"/>
        <w:snapToGrid w:val="0"/>
        <w:spacing w:line="300" w:lineRule="exact"/>
        <w:rPr>
          <w:rFonts w:ascii="Arial" w:hAnsi="Arial" w:cs="Arial"/>
          <w:color w:val="000000" w:themeColor="text1"/>
          <w:shd w:val="clear" w:color="auto" w:fill="FFFFFF"/>
        </w:rPr>
      </w:pPr>
      <w:r>
        <w:rPr>
          <w:rFonts w:ascii="Arial" w:hAnsi="Arial" w:cs="Arial"/>
          <w:color w:val="000000" w:themeColor="text1"/>
          <w:shd w:val="clear" w:color="auto" w:fill="FFFFFF"/>
        </w:rPr>
        <w:t xml:space="preserve">In einem weiteren Raum ist eine Toninstallation mit Texten von </w:t>
      </w:r>
      <w:r w:rsidR="000C61DC">
        <w:rPr>
          <w:rFonts w:ascii="Arial" w:hAnsi="Arial" w:cs="Arial"/>
          <w:color w:val="000000" w:themeColor="text1"/>
          <w:shd w:val="clear" w:color="auto" w:fill="FFFFFF"/>
        </w:rPr>
        <w:t xml:space="preserve">Etel Adnan, </w:t>
      </w:r>
      <w:proofErr w:type="spellStart"/>
      <w:r w:rsidR="000C61DC">
        <w:rPr>
          <w:rFonts w:ascii="Arial" w:hAnsi="Arial" w:cs="Arial"/>
          <w:color w:val="000000" w:themeColor="text1"/>
          <w:shd w:val="clear" w:color="auto" w:fill="FFFFFF"/>
        </w:rPr>
        <w:t>Yanara</w:t>
      </w:r>
      <w:proofErr w:type="spellEnd"/>
      <w:r w:rsidR="000C61DC">
        <w:rPr>
          <w:rFonts w:ascii="Arial" w:hAnsi="Arial" w:cs="Arial"/>
          <w:color w:val="000000" w:themeColor="text1"/>
          <w:shd w:val="clear" w:color="auto" w:fill="FFFFFF"/>
        </w:rPr>
        <w:t xml:space="preserve"> Friedland und </w:t>
      </w:r>
      <w:proofErr w:type="spellStart"/>
      <w:r w:rsidR="000C61DC" w:rsidRPr="002F6BAA">
        <w:rPr>
          <w:rFonts w:ascii="Arial" w:hAnsi="Arial" w:cs="Arial"/>
          <w:color w:val="000000" w:themeColor="text1"/>
          <w:shd w:val="clear" w:color="auto" w:fill="FFFFFF"/>
        </w:rPr>
        <w:t>Ivna</w:t>
      </w:r>
      <w:proofErr w:type="spellEnd"/>
      <w:r w:rsidR="000C61DC" w:rsidRPr="002F6BAA">
        <w:rPr>
          <w:rFonts w:ascii="Arial" w:hAnsi="Arial" w:cs="Arial"/>
          <w:color w:val="000000" w:themeColor="text1"/>
          <w:shd w:val="clear" w:color="auto" w:fill="FFFFFF"/>
        </w:rPr>
        <w:t xml:space="preserve"> </w:t>
      </w:r>
      <w:proofErr w:type="spellStart"/>
      <w:r w:rsidR="000C61DC" w:rsidRPr="002F6BAA">
        <w:rPr>
          <w:rFonts w:ascii="Arial" w:hAnsi="Arial" w:cs="Arial"/>
          <w:color w:val="000000" w:themeColor="text1"/>
          <w:shd w:val="clear" w:color="auto" w:fill="FFFFFF"/>
        </w:rPr>
        <w:t>Žic</w:t>
      </w:r>
      <w:proofErr w:type="spellEnd"/>
      <w:r w:rsidR="000C61DC">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zu hören (</w:t>
      </w:r>
      <w:r w:rsidR="008E6EB3">
        <w:rPr>
          <w:rFonts w:ascii="Arial" w:hAnsi="Arial" w:cs="Arial"/>
          <w:color w:val="000000" w:themeColor="text1"/>
          <w:shd w:val="clear" w:color="auto" w:fill="FFFFFF"/>
        </w:rPr>
        <w:t>Lesung</w:t>
      </w:r>
      <w:r w:rsidR="000C61DC">
        <w:rPr>
          <w:rFonts w:ascii="Arial" w:hAnsi="Arial" w:cs="Arial"/>
          <w:color w:val="000000" w:themeColor="text1"/>
          <w:shd w:val="clear" w:color="auto" w:fill="FFFFFF"/>
        </w:rPr>
        <w:t xml:space="preserve"> Deutsch und Englisch</w:t>
      </w:r>
      <w:r w:rsidR="008E6EB3">
        <w:rPr>
          <w:rFonts w:ascii="Arial" w:hAnsi="Arial" w:cs="Arial"/>
          <w:color w:val="000000" w:themeColor="text1"/>
          <w:shd w:val="clear" w:color="auto" w:fill="FFFFFF"/>
        </w:rPr>
        <w:t>: Thomas Douglas</w:t>
      </w:r>
      <w:r>
        <w:rPr>
          <w:rFonts w:ascii="Arial" w:hAnsi="Arial" w:cs="Arial"/>
          <w:color w:val="000000" w:themeColor="text1"/>
          <w:shd w:val="clear" w:color="auto" w:fill="FFFFFF"/>
        </w:rPr>
        <w:t>)</w:t>
      </w:r>
      <w:r w:rsidR="000C61DC">
        <w:rPr>
          <w:rFonts w:ascii="Arial" w:hAnsi="Arial" w:cs="Arial"/>
          <w:color w:val="000000" w:themeColor="text1"/>
          <w:shd w:val="clear" w:color="auto" w:fill="FFFFFF"/>
        </w:rPr>
        <w:t xml:space="preserve">, in denen es unter anderem </w:t>
      </w:r>
      <w:r>
        <w:rPr>
          <w:rFonts w:ascii="Arial" w:hAnsi="Arial" w:cs="Arial"/>
          <w:color w:val="000000" w:themeColor="text1"/>
          <w:shd w:val="clear" w:color="auto" w:fill="FFFFFF"/>
        </w:rPr>
        <w:t>um erworbene und verlorene Sprachen und Akzente</w:t>
      </w:r>
      <w:r w:rsidR="000C61DC">
        <w:rPr>
          <w:rFonts w:ascii="Arial" w:hAnsi="Arial" w:cs="Arial"/>
          <w:color w:val="000000" w:themeColor="text1"/>
          <w:shd w:val="clear" w:color="auto" w:fill="FFFFFF"/>
        </w:rPr>
        <w:t xml:space="preserve"> geht</w:t>
      </w:r>
      <w:r>
        <w:rPr>
          <w:rFonts w:ascii="Arial" w:hAnsi="Arial" w:cs="Arial"/>
          <w:color w:val="000000" w:themeColor="text1"/>
          <w:shd w:val="clear" w:color="auto" w:fill="FFFFFF"/>
        </w:rPr>
        <w:t xml:space="preserve">. Die Malerin und Schriftstellerin Etel Adnan (1925–2021) wurde im Libanon geboren und war im besten Sinne eine Grenzgängerin zwischen den Sprachen und Welten. </w:t>
      </w:r>
      <w:r w:rsidRPr="002F6BAA">
        <w:rPr>
          <w:rFonts w:ascii="Arial" w:hAnsi="Arial" w:cs="Arial"/>
          <w:color w:val="000000" w:themeColor="text1"/>
          <w:shd w:val="clear" w:color="auto" w:fill="FFFFFF"/>
        </w:rPr>
        <w:t xml:space="preserve">In ihren Gedichten lotet sie die Erfahrung des mehrfachen Exils aus. </w:t>
      </w:r>
      <w:proofErr w:type="spellStart"/>
      <w:r w:rsidRPr="002F6BAA">
        <w:rPr>
          <w:rFonts w:ascii="Arial" w:hAnsi="Arial" w:cs="Arial"/>
          <w:color w:val="000000" w:themeColor="text1"/>
          <w:shd w:val="clear" w:color="auto" w:fill="FFFFFF"/>
        </w:rPr>
        <w:t>Ivna</w:t>
      </w:r>
      <w:proofErr w:type="spellEnd"/>
      <w:r w:rsidRPr="002F6BAA">
        <w:rPr>
          <w:rFonts w:ascii="Arial" w:hAnsi="Arial" w:cs="Arial"/>
          <w:color w:val="000000" w:themeColor="text1"/>
          <w:shd w:val="clear" w:color="auto" w:fill="FFFFFF"/>
        </w:rPr>
        <w:t xml:space="preserve"> </w:t>
      </w:r>
      <w:proofErr w:type="spellStart"/>
      <w:r w:rsidRPr="002F6BAA">
        <w:rPr>
          <w:rFonts w:ascii="Arial" w:hAnsi="Arial" w:cs="Arial"/>
          <w:color w:val="000000" w:themeColor="text1"/>
          <w:shd w:val="clear" w:color="auto" w:fill="FFFFFF"/>
        </w:rPr>
        <w:t>Žics</w:t>
      </w:r>
      <w:proofErr w:type="spellEnd"/>
      <w:r w:rsidRPr="002F6BAA">
        <w:rPr>
          <w:rFonts w:ascii="Arial" w:hAnsi="Arial" w:cs="Arial"/>
          <w:color w:val="000000" w:themeColor="text1"/>
          <w:shd w:val="clear" w:color="auto" w:fill="FFFFFF"/>
        </w:rPr>
        <w:t xml:space="preserve"> Essayband trägt den vielsagenden Titel </w:t>
      </w:r>
      <w:r w:rsidRPr="002F6BAA">
        <w:rPr>
          <w:rFonts w:ascii="Arial" w:hAnsi="Arial" w:cs="Arial"/>
          <w:i/>
          <w:iCs/>
          <w:color w:val="000000" w:themeColor="text1"/>
          <w:shd w:val="clear" w:color="auto" w:fill="FFFFFF"/>
        </w:rPr>
        <w:t>Wahrscheinliche Herkünfte</w:t>
      </w:r>
      <w:r w:rsidRPr="002F6BAA">
        <w:rPr>
          <w:rFonts w:ascii="Arial" w:hAnsi="Arial" w:cs="Arial"/>
          <w:color w:val="000000" w:themeColor="text1"/>
          <w:shd w:val="clear" w:color="auto" w:fill="FFFFFF"/>
        </w:rPr>
        <w:t xml:space="preserve"> (2023). </w:t>
      </w:r>
      <w:r>
        <w:rPr>
          <w:rFonts w:ascii="Arial" w:hAnsi="Arial" w:cs="Arial"/>
          <w:color w:val="000000" w:themeColor="text1"/>
          <w:shd w:val="clear" w:color="auto" w:fill="FFFFFF"/>
        </w:rPr>
        <w:t xml:space="preserve">Er wurde </w:t>
      </w:r>
      <w:r w:rsidR="00562D15">
        <w:rPr>
          <w:rFonts w:ascii="Arial" w:hAnsi="Arial" w:cs="Arial"/>
          <w:color w:val="000000" w:themeColor="text1"/>
          <w:shd w:val="clear" w:color="auto" w:fill="FFFFFF"/>
        </w:rPr>
        <w:t xml:space="preserve">soeben </w:t>
      </w:r>
      <w:r w:rsidR="005E5E5C">
        <w:rPr>
          <w:rFonts w:ascii="Arial" w:hAnsi="Arial" w:cs="Arial"/>
          <w:color w:val="000000" w:themeColor="text1"/>
          <w:shd w:val="clear" w:color="auto" w:fill="FFFFFF"/>
        </w:rPr>
        <w:t>m</w:t>
      </w:r>
      <w:r>
        <w:rPr>
          <w:rFonts w:ascii="Arial" w:hAnsi="Arial" w:cs="Arial"/>
          <w:color w:val="000000" w:themeColor="text1"/>
          <w:shd w:val="clear" w:color="auto" w:fill="FFFFFF"/>
        </w:rPr>
        <w:t xml:space="preserve">it einem Schweizer Literaturpreis 2024 ausgezeichnet. </w:t>
      </w:r>
      <w:proofErr w:type="spellStart"/>
      <w:r w:rsidR="00745E54" w:rsidRPr="002F6BAA">
        <w:rPr>
          <w:rFonts w:ascii="Arial" w:hAnsi="Arial" w:cs="Arial"/>
          <w:color w:val="000000" w:themeColor="text1"/>
          <w:shd w:val="clear" w:color="auto" w:fill="FFFFFF"/>
        </w:rPr>
        <w:t>Žic</w:t>
      </w:r>
      <w:proofErr w:type="spellEnd"/>
      <w:r w:rsidR="00745E54">
        <w:rPr>
          <w:rFonts w:ascii="Arial" w:hAnsi="Arial" w:cs="Arial"/>
          <w:color w:val="000000" w:themeColor="text1"/>
          <w:shd w:val="clear" w:color="auto" w:fill="FFFFFF"/>
        </w:rPr>
        <w:t xml:space="preserve"> (*1986)</w:t>
      </w:r>
      <w:r w:rsidR="00745E54" w:rsidRPr="002F6BAA">
        <w:rPr>
          <w:rFonts w:ascii="Arial" w:hAnsi="Arial" w:cs="Arial"/>
          <w:color w:val="000000" w:themeColor="text1"/>
          <w:shd w:val="clear" w:color="auto" w:fill="FFFFFF"/>
        </w:rPr>
        <w:t xml:space="preserve"> </w:t>
      </w:r>
      <w:r w:rsidRPr="002F6BAA">
        <w:rPr>
          <w:rFonts w:ascii="Arial" w:hAnsi="Arial" w:cs="Arial"/>
          <w:color w:val="000000" w:themeColor="text1"/>
          <w:shd w:val="clear" w:color="auto" w:fill="FFFFFF"/>
        </w:rPr>
        <w:t xml:space="preserve">spürt der eigenen Mehrsprachigkeit nach und holt vergessene Wörter aus der Kindheit zurück. </w:t>
      </w:r>
      <w:proofErr w:type="spellStart"/>
      <w:r w:rsidRPr="002F6BAA">
        <w:rPr>
          <w:rFonts w:ascii="Arial" w:hAnsi="Arial" w:cs="Arial"/>
          <w:color w:val="000000" w:themeColor="text1"/>
          <w:shd w:val="clear" w:color="auto" w:fill="FFFFFF"/>
        </w:rPr>
        <w:t>Yanara</w:t>
      </w:r>
      <w:proofErr w:type="spellEnd"/>
      <w:r w:rsidRPr="002F6BAA">
        <w:rPr>
          <w:rFonts w:ascii="Arial" w:hAnsi="Arial" w:cs="Arial"/>
          <w:color w:val="000000" w:themeColor="text1"/>
          <w:shd w:val="clear" w:color="auto" w:fill="FFFFFF"/>
        </w:rPr>
        <w:t xml:space="preserve"> Friedland </w:t>
      </w:r>
      <w:r w:rsidR="00745E54">
        <w:rPr>
          <w:rFonts w:ascii="Arial" w:hAnsi="Arial" w:cs="Arial"/>
          <w:color w:val="000000" w:themeColor="text1"/>
          <w:shd w:val="clear" w:color="auto" w:fill="FFFFFF"/>
        </w:rPr>
        <w:t xml:space="preserve">(*1983) </w:t>
      </w:r>
      <w:r w:rsidRPr="002F6BAA">
        <w:rPr>
          <w:rFonts w:ascii="Arial" w:hAnsi="Arial" w:cs="Arial"/>
          <w:color w:val="000000" w:themeColor="text1"/>
          <w:shd w:val="clear" w:color="auto" w:fill="FFFFFF"/>
        </w:rPr>
        <w:t>entwirft</w:t>
      </w:r>
      <w:r w:rsidR="000C61DC" w:rsidRPr="002F6BAA">
        <w:rPr>
          <w:rFonts w:ascii="Arial" w:hAnsi="Arial" w:cs="Arial"/>
          <w:color w:val="000000" w:themeColor="text1"/>
          <w:shd w:val="clear" w:color="auto" w:fill="FFFFFF"/>
        </w:rPr>
        <w:t xml:space="preserve"> in </w:t>
      </w:r>
      <w:proofErr w:type="spellStart"/>
      <w:r w:rsidR="000C61DC" w:rsidRPr="00745E54">
        <w:rPr>
          <w:rFonts w:ascii="Arial" w:hAnsi="Arial" w:cs="Arial"/>
          <w:i/>
          <w:iCs/>
          <w:color w:val="000000" w:themeColor="text1"/>
          <w:shd w:val="clear" w:color="auto" w:fill="FFFFFF"/>
        </w:rPr>
        <w:t>Uncountry</w:t>
      </w:r>
      <w:proofErr w:type="spellEnd"/>
      <w:r w:rsidR="000C61DC" w:rsidRPr="00745E54">
        <w:rPr>
          <w:rFonts w:ascii="Arial" w:hAnsi="Arial" w:cs="Arial"/>
          <w:i/>
          <w:iCs/>
          <w:color w:val="000000" w:themeColor="text1"/>
          <w:shd w:val="clear" w:color="auto" w:fill="FFFFFF"/>
        </w:rPr>
        <w:t>. Eine Mythologie</w:t>
      </w:r>
      <w:r w:rsidR="000C61DC" w:rsidRPr="002F6BAA">
        <w:rPr>
          <w:rFonts w:ascii="Arial" w:hAnsi="Arial" w:cs="Arial"/>
          <w:color w:val="000000" w:themeColor="text1"/>
          <w:shd w:val="clear" w:color="auto" w:fill="FFFFFF"/>
        </w:rPr>
        <w:t xml:space="preserve"> (2021) ein zeitloses poetisches Migrationsnarrativ</w:t>
      </w:r>
      <w:r w:rsidRPr="002F6BAA">
        <w:rPr>
          <w:rFonts w:ascii="Arial" w:hAnsi="Arial" w:cs="Arial"/>
          <w:color w:val="000000" w:themeColor="text1"/>
          <w:shd w:val="clear" w:color="auto" w:fill="FFFFFF"/>
        </w:rPr>
        <w:t xml:space="preserve">, ausgehend von der eigenen Biografie und ihrer osteuropäischen und jüdischen Familiengeschichte. </w:t>
      </w:r>
      <w:r w:rsidR="00581F75">
        <w:rPr>
          <w:rFonts w:ascii="Arial" w:hAnsi="Arial" w:cs="Arial"/>
          <w:color w:val="000000" w:themeColor="text1"/>
          <w:shd w:val="clear" w:color="auto" w:fill="FFFFFF"/>
        </w:rPr>
        <w:br/>
      </w:r>
    </w:p>
    <w:p w14:paraId="733C1E27" w14:textId="42E31440" w:rsidR="002F1CAE" w:rsidRDefault="002F1CAE" w:rsidP="00581F75">
      <w:pPr>
        <w:widowControl/>
        <w:suppressAutoHyphens w:val="0"/>
        <w:snapToGrid w:val="0"/>
        <w:spacing w:line="300" w:lineRule="exact"/>
        <w:jc w:val="right"/>
        <w:rPr>
          <w:rFonts w:ascii="Arial" w:hAnsi="Arial" w:cs="Arial"/>
          <w:color w:val="000000" w:themeColor="text1"/>
          <w:shd w:val="clear" w:color="auto" w:fill="FFFFFF"/>
        </w:rPr>
      </w:pPr>
      <w:r>
        <w:rPr>
          <w:rFonts w:ascii="Arial" w:hAnsi="Arial" w:cs="Arial"/>
          <w:color w:val="000000" w:themeColor="text1"/>
          <w:shd w:val="clear" w:color="auto" w:fill="FFFFFF"/>
        </w:rPr>
        <w:t>«Ich bin ein Lehrling der Gebäude, die mich aufnehmen,</w:t>
      </w:r>
    </w:p>
    <w:p w14:paraId="2401DB24" w14:textId="07F80926" w:rsidR="002F1CAE" w:rsidRDefault="002F1CAE" w:rsidP="00581F75">
      <w:pPr>
        <w:widowControl/>
        <w:suppressAutoHyphens w:val="0"/>
        <w:snapToGrid w:val="0"/>
        <w:spacing w:line="300" w:lineRule="exact"/>
        <w:jc w:val="right"/>
        <w:rPr>
          <w:rFonts w:ascii="Arial" w:hAnsi="Arial" w:cs="Arial"/>
          <w:color w:val="000000" w:themeColor="text1"/>
          <w:shd w:val="clear" w:color="auto" w:fill="FFFFFF"/>
        </w:rPr>
      </w:pPr>
      <w:r>
        <w:rPr>
          <w:rFonts w:ascii="Arial" w:hAnsi="Arial" w:cs="Arial"/>
          <w:color w:val="000000" w:themeColor="text1"/>
          <w:shd w:val="clear" w:color="auto" w:fill="FFFFFF"/>
        </w:rPr>
        <w:t>und der Länder, die mich aufnehmen.</w:t>
      </w:r>
      <w:r w:rsidR="008F543B">
        <w:rPr>
          <w:rFonts w:ascii="Arial" w:hAnsi="Arial" w:cs="Arial"/>
          <w:color w:val="000000" w:themeColor="text1"/>
          <w:shd w:val="clear" w:color="auto" w:fill="FFFFFF"/>
        </w:rPr>
        <w:t>»</w:t>
      </w:r>
    </w:p>
    <w:p w14:paraId="2BDD28B1" w14:textId="2DF0C689" w:rsidR="005E5E5C" w:rsidRPr="005E5E5C" w:rsidRDefault="002F1CAE" w:rsidP="00581F75">
      <w:pPr>
        <w:widowControl/>
        <w:suppressAutoHyphens w:val="0"/>
        <w:snapToGrid w:val="0"/>
        <w:spacing w:line="300" w:lineRule="exact"/>
        <w:jc w:val="right"/>
        <w:rPr>
          <w:rFonts w:ascii="Arial" w:hAnsi="Arial" w:cs="Arial"/>
          <w:color w:val="000000" w:themeColor="text1"/>
          <w:sz w:val="18"/>
          <w:szCs w:val="18"/>
          <w:shd w:val="clear" w:color="auto" w:fill="FFFFFF"/>
        </w:rPr>
      </w:pPr>
      <w:proofErr w:type="spellStart"/>
      <w:r>
        <w:rPr>
          <w:rFonts w:ascii="Arial" w:hAnsi="Arial" w:cs="Arial"/>
          <w:color w:val="000000" w:themeColor="text1"/>
          <w:sz w:val="18"/>
          <w:szCs w:val="18"/>
          <w:shd w:val="clear" w:color="auto" w:fill="FFFFFF"/>
        </w:rPr>
        <w:t>Yanara</w:t>
      </w:r>
      <w:proofErr w:type="spellEnd"/>
      <w:r>
        <w:rPr>
          <w:rFonts w:ascii="Arial" w:hAnsi="Arial" w:cs="Arial"/>
          <w:color w:val="000000" w:themeColor="text1"/>
          <w:sz w:val="18"/>
          <w:szCs w:val="18"/>
          <w:shd w:val="clear" w:color="auto" w:fill="FFFFFF"/>
        </w:rPr>
        <w:t xml:space="preserve"> Friedland</w:t>
      </w:r>
    </w:p>
    <w:p w14:paraId="3F894A29" w14:textId="29650A0F" w:rsidR="001021A6" w:rsidRDefault="00581F75" w:rsidP="001021A6">
      <w:pPr>
        <w:widowControl/>
        <w:suppressAutoHyphens w:val="0"/>
        <w:snapToGrid w:val="0"/>
        <w:spacing w:after="60" w:line="300" w:lineRule="exact"/>
        <w:rPr>
          <w:rFonts w:ascii="Arial" w:hAnsi="Arial" w:cs="Arial"/>
          <w:color w:val="000000" w:themeColor="text1"/>
        </w:rPr>
      </w:pPr>
      <w:r>
        <w:rPr>
          <w:rFonts w:ascii="Arial" w:hAnsi="Arial" w:cs="Arial"/>
          <w:b/>
          <w:bCs/>
          <w:color w:val="000000" w:themeColor="text1"/>
        </w:rPr>
        <w:br/>
      </w:r>
      <w:r w:rsidR="0042599B" w:rsidRPr="003805F5">
        <w:rPr>
          <w:rFonts w:ascii="Arial" w:hAnsi="Arial" w:cs="Arial"/>
          <w:b/>
          <w:bCs/>
          <w:color w:val="000000" w:themeColor="text1"/>
        </w:rPr>
        <w:t>Fundbüro für Erinnerungen</w:t>
      </w:r>
      <w:r w:rsidR="00FB0565" w:rsidRPr="003805F5">
        <w:rPr>
          <w:rFonts w:ascii="Arial" w:hAnsi="Arial" w:cs="Arial"/>
          <w:color w:val="000000" w:themeColor="text1"/>
        </w:rPr>
        <w:br/>
        <w:t xml:space="preserve">Die </w:t>
      </w:r>
      <w:r w:rsidR="0042599B" w:rsidRPr="003805F5">
        <w:rPr>
          <w:rFonts w:ascii="Arial" w:hAnsi="Arial" w:cs="Arial"/>
          <w:color w:val="000000" w:themeColor="text1"/>
        </w:rPr>
        <w:t xml:space="preserve">partizipative Ausstellung </w:t>
      </w:r>
      <w:r w:rsidR="004A7840" w:rsidRPr="003805F5">
        <w:rPr>
          <w:rFonts w:ascii="Arial" w:hAnsi="Arial" w:cs="Arial"/>
          <w:color w:val="000000" w:themeColor="text1"/>
        </w:rPr>
        <w:t>hat</w:t>
      </w:r>
      <w:r w:rsidR="00FD3F81" w:rsidRPr="003805F5">
        <w:rPr>
          <w:rFonts w:ascii="Arial" w:hAnsi="Arial" w:cs="Arial"/>
          <w:color w:val="000000" w:themeColor="text1"/>
        </w:rPr>
        <w:t>te</w:t>
      </w:r>
      <w:r w:rsidR="004A7840" w:rsidRPr="003805F5">
        <w:rPr>
          <w:rFonts w:ascii="Arial" w:hAnsi="Arial" w:cs="Arial"/>
          <w:color w:val="000000" w:themeColor="text1"/>
        </w:rPr>
        <w:t xml:space="preserve"> ihren Ausgangspunkt </w:t>
      </w:r>
      <w:r w:rsidR="00FD3F81" w:rsidRPr="003805F5">
        <w:rPr>
          <w:rFonts w:ascii="Arial" w:hAnsi="Arial" w:cs="Arial"/>
          <w:color w:val="000000" w:themeColor="text1"/>
        </w:rPr>
        <w:t>in</w:t>
      </w:r>
      <w:r w:rsidR="00FB0565" w:rsidRPr="003805F5">
        <w:rPr>
          <w:rFonts w:ascii="Arial" w:hAnsi="Arial" w:cs="Arial"/>
          <w:color w:val="000000" w:themeColor="text1"/>
        </w:rPr>
        <w:t xml:space="preserve"> einer «Living Library»-Veranstaltung</w:t>
      </w:r>
      <w:r w:rsidR="0042599B" w:rsidRPr="003805F5">
        <w:rPr>
          <w:rFonts w:ascii="Arial" w:hAnsi="Arial" w:cs="Arial"/>
          <w:color w:val="000000" w:themeColor="text1"/>
        </w:rPr>
        <w:t>. Acht</w:t>
      </w:r>
      <w:r w:rsidR="00FB0565" w:rsidRPr="003805F5">
        <w:rPr>
          <w:rFonts w:ascii="Arial" w:hAnsi="Arial" w:cs="Arial"/>
          <w:color w:val="000000" w:themeColor="text1"/>
        </w:rPr>
        <w:t xml:space="preserve"> Menschen </w:t>
      </w:r>
      <w:r w:rsidR="0042599B" w:rsidRPr="003805F5">
        <w:rPr>
          <w:rFonts w:ascii="Arial" w:hAnsi="Arial" w:cs="Arial"/>
          <w:color w:val="000000" w:themeColor="text1"/>
        </w:rPr>
        <w:t xml:space="preserve">mit Migrationserfahrung erzählten </w:t>
      </w:r>
      <w:r w:rsidR="00FD3F81" w:rsidRPr="003805F5">
        <w:rPr>
          <w:rFonts w:ascii="Arial" w:hAnsi="Arial" w:cs="Arial"/>
          <w:color w:val="000000" w:themeColor="text1"/>
        </w:rPr>
        <w:t xml:space="preserve">in der Galerie </w:t>
      </w:r>
      <w:proofErr w:type="spellStart"/>
      <w:r w:rsidR="00FD3F81" w:rsidRPr="003805F5">
        <w:rPr>
          <w:rFonts w:ascii="Arial" w:hAnsi="Arial" w:cs="Arial"/>
          <w:color w:val="000000" w:themeColor="text1"/>
        </w:rPr>
        <w:t>Litar</w:t>
      </w:r>
      <w:proofErr w:type="spellEnd"/>
      <w:r w:rsidR="00FD3F81" w:rsidRPr="003805F5">
        <w:rPr>
          <w:rFonts w:ascii="Arial" w:hAnsi="Arial" w:cs="Arial"/>
          <w:color w:val="000000" w:themeColor="text1"/>
        </w:rPr>
        <w:t xml:space="preserve"> </w:t>
      </w:r>
      <w:r w:rsidR="00E903ED" w:rsidRPr="003805F5">
        <w:rPr>
          <w:rFonts w:ascii="Arial" w:hAnsi="Arial" w:cs="Arial"/>
          <w:color w:val="000000" w:themeColor="text1"/>
        </w:rPr>
        <w:t xml:space="preserve">aus ihrem Leben und füllten den abstrakten </w:t>
      </w:r>
      <w:r w:rsidR="0042599B" w:rsidRPr="003805F5">
        <w:rPr>
          <w:rFonts w:ascii="Arial" w:hAnsi="Arial" w:cs="Arial"/>
          <w:color w:val="000000" w:themeColor="text1"/>
        </w:rPr>
        <w:t xml:space="preserve">Begriff «Migration» </w:t>
      </w:r>
      <w:r w:rsidR="00E903ED" w:rsidRPr="003805F5">
        <w:rPr>
          <w:rFonts w:ascii="Arial" w:hAnsi="Arial" w:cs="Arial"/>
          <w:color w:val="000000" w:themeColor="text1"/>
        </w:rPr>
        <w:t>mit Leben</w:t>
      </w:r>
      <w:r w:rsidR="0042599B" w:rsidRPr="003805F5">
        <w:rPr>
          <w:rFonts w:ascii="Arial" w:hAnsi="Arial" w:cs="Arial"/>
          <w:color w:val="000000" w:themeColor="text1"/>
        </w:rPr>
        <w:t>.</w:t>
      </w:r>
      <w:r w:rsidR="009D498A" w:rsidRPr="003805F5">
        <w:rPr>
          <w:rFonts w:ascii="Arial" w:hAnsi="Arial" w:cs="Arial"/>
          <w:color w:val="000000" w:themeColor="text1"/>
        </w:rPr>
        <w:t xml:space="preserve"> </w:t>
      </w:r>
      <w:r w:rsidR="0042599B" w:rsidRPr="003805F5">
        <w:rPr>
          <w:rFonts w:ascii="Arial" w:hAnsi="Arial" w:cs="Arial"/>
          <w:color w:val="000000" w:themeColor="text1"/>
        </w:rPr>
        <w:t xml:space="preserve">Im Austausch </w:t>
      </w:r>
      <w:r w:rsidR="00E903ED" w:rsidRPr="003805F5">
        <w:rPr>
          <w:rFonts w:ascii="Arial" w:hAnsi="Arial" w:cs="Arial"/>
          <w:color w:val="000000" w:themeColor="text1"/>
        </w:rPr>
        <w:t>mit</w:t>
      </w:r>
      <w:r w:rsidR="0042599B" w:rsidRPr="003805F5">
        <w:rPr>
          <w:rFonts w:ascii="Arial" w:hAnsi="Arial" w:cs="Arial"/>
          <w:color w:val="000000" w:themeColor="text1"/>
        </w:rPr>
        <w:t xml:space="preserve"> dem Publikum wurde klar, dass es ein Bedürfnis gibt, </w:t>
      </w:r>
      <w:r w:rsidR="004A7840" w:rsidRPr="003805F5">
        <w:rPr>
          <w:rFonts w:ascii="Arial" w:hAnsi="Arial" w:cs="Arial"/>
          <w:color w:val="000000" w:themeColor="text1"/>
        </w:rPr>
        <w:t xml:space="preserve">solche </w:t>
      </w:r>
      <w:r w:rsidR="0042599B" w:rsidRPr="003805F5">
        <w:rPr>
          <w:rFonts w:ascii="Arial" w:hAnsi="Arial" w:cs="Arial"/>
          <w:color w:val="000000" w:themeColor="text1"/>
        </w:rPr>
        <w:t>Geschichten zu teilen</w:t>
      </w:r>
      <w:r w:rsidR="004A7840" w:rsidRPr="003805F5">
        <w:rPr>
          <w:rFonts w:ascii="Arial" w:hAnsi="Arial" w:cs="Arial"/>
          <w:color w:val="000000" w:themeColor="text1"/>
        </w:rPr>
        <w:t xml:space="preserve"> und weiterzudenken: </w:t>
      </w:r>
      <w:r w:rsidR="007835F4">
        <w:rPr>
          <w:rFonts w:ascii="Arial" w:hAnsi="Arial" w:cs="Arial"/>
          <w:color w:val="000000" w:themeColor="text1"/>
        </w:rPr>
        <w:t>So</w:t>
      </w:r>
      <w:r w:rsidR="00E903ED" w:rsidRPr="003805F5">
        <w:rPr>
          <w:rFonts w:ascii="Arial" w:hAnsi="Arial" w:cs="Arial"/>
          <w:color w:val="000000" w:themeColor="text1"/>
        </w:rPr>
        <w:t xml:space="preserve"> entstand das</w:t>
      </w:r>
      <w:r w:rsidR="009D498A" w:rsidRPr="003805F5">
        <w:rPr>
          <w:rFonts w:ascii="Arial" w:hAnsi="Arial" w:cs="Arial"/>
          <w:color w:val="000000" w:themeColor="text1"/>
        </w:rPr>
        <w:t xml:space="preserve"> «Fundbüro für Erinnerungen»</w:t>
      </w:r>
      <w:r w:rsidR="007835F4">
        <w:rPr>
          <w:rFonts w:ascii="Arial" w:hAnsi="Arial" w:cs="Arial"/>
          <w:color w:val="000000" w:themeColor="text1"/>
        </w:rPr>
        <w:t xml:space="preserve">, </w:t>
      </w:r>
      <w:proofErr w:type="gramStart"/>
      <w:r w:rsidR="007835F4">
        <w:rPr>
          <w:rFonts w:ascii="Arial" w:hAnsi="Arial" w:cs="Arial"/>
          <w:color w:val="000000" w:themeColor="text1"/>
        </w:rPr>
        <w:t>das</w:t>
      </w:r>
      <w:proofErr w:type="gramEnd"/>
      <w:r w:rsidR="007835F4">
        <w:rPr>
          <w:rFonts w:ascii="Arial" w:hAnsi="Arial" w:cs="Arial"/>
          <w:color w:val="000000" w:themeColor="text1"/>
        </w:rPr>
        <w:t xml:space="preserve"> </w:t>
      </w:r>
      <w:r w:rsidR="009D498A" w:rsidRPr="003805F5">
        <w:rPr>
          <w:rFonts w:ascii="Arial" w:hAnsi="Arial" w:cs="Arial"/>
          <w:color w:val="000000" w:themeColor="text1"/>
        </w:rPr>
        <w:t>Gegenstände und Geschichten</w:t>
      </w:r>
      <w:r w:rsidR="00E903ED" w:rsidRPr="003805F5">
        <w:rPr>
          <w:rFonts w:ascii="Arial" w:hAnsi="Arial" w:cs="Arial"/>
          <w:color w:val="000000" w:themeColor="text1"/>
        </w:rPr>
        <w:t xml:space="preserve"> </w:t>
      </w:r>
      <w:r w:rsidR="004A7840" w:rsidRPr="003805F5">
        <w:rPr>
          <w:rFonts w:ascii="Arial" w:hAnsi="Arial" w:cs="Arial"/>
          <w:color w:val="000000" w:themeColor="text1"/>
        </w:rPr>
        <w:t xml:space="preserve">rund um Migration </w:t>
      </w:r>
      <w:r w:rsidR="00E903ED" w:rsidRPr="003805F5">
        <w:rPr>
          <w:rFonts w:ascii="Arial" w:hAnsi="Arial" w:cs="Arial"/>
          <w:color w:val="000000" w:themeColor="text1"/>
        </w:rPr>
        <w:t>sammelt</w:t>
      </w:r>
      <w:r w:rsidR="007835F4">
        <w:rPr>
          <w:rFonts w:ascii="Arial" w:hAnsi="Arial" w:cs="Arial"/>
          <w:color w:val="000000" w:themeColor="text1"/>
        </w:rPr>
        <w:t xml:space="preserve"> und aufbewahrt</w:t>
      </w:r>
      <w:r w:rsidR="009D498A" w:rsidRPr="003805F5">
        <w:rPr>
          <w:rFonts w:ascii="Arial" w:hAnsi="Arial" w:cs="Arial"/>
          <w:color w:val="000000" w:themeColor="text1"/>
        </w:rPr>
        <w:t>. Ein Experiment mit offenem Ausgang…</w:t>
      </w:r>
      <w:r w:rsidR="001021A6">
        <w:rPr>
          <w:rFonts w:ascii="Arial" w:hAnsi="Arial" w:cs="Arial"/>
          <w:color w:val="000000" w:themeColor="text1"/>
        </w:rPr>
        <w:br w:type="page"/>
      </w:r>
    </w:p>
    <w:p w14:paraId="3854B2EB" w14:textId="71CEB2A4" w:rsidR="00FD3F81" w:rsidRDefault="00FD3F81">
      <w:pPr>
        <w:widowControl/>
        <w:suppressAutoHyphens w:val="0"/>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14:anchorId="5F5136B7" wp14:editId="53F2B84C">
            <wp:extent cx="5976620" cy="2273935"/>
            <wp:effectExtent l="0" t="0" r="5080" b="0"/>
            <wp:docPr id="52134608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46085" name="Grafik 521346085"/>
                    <pic:cNvPicPr/>
                  </pic:nvPicPr>
                  <pic:blipFill>
                    <a:blip r:embed="rId7"/>
                    <a:stretch>
                      <a:fillRect/>
                    </a:stretch>
                  </pic:blipFill>
                  <pic:spPr>
                    <a:xfrm>
                      <a:off x="0" y="0"/>
                      <a:ext cx="5976620" cy="2273935"/>
                    </a:xfrm>
                    <a:prstGeom prst="rect">
                      <a:avLst/>
                    </a:prstGeom>
                  </pic:spPr>
                </pic:pic>
              </a:graphicData>
            </a:graphic>
          </wp:inline>
        </w:drawing>
      </w:r>
    </w:p>
    <w:p w14:paraId="0E4D19A8" w14:textId="77777777" w:rsidR="00FD3F81" w:rsidRDefault="00FD3F81">
      <w:pPr>
        <w:widowControl/>
        <w:suppressAutoHyphens w:val="0"/>
        <w:rPr>
          <w:rFonts w:ascii="Arial" w:hAnsi="Arial" w:cs="Arial"/>
          <w:color w:val="333333"/>
          <w:shd w:val="clear" w:color="auto" w:fill="FFFFFF"/>
        </w:rPr>
      </w:pPr>
    </w:p>
    <w:p w14:paraId="3BCE01AD" w14:textId="77777777" w:rsidR="00FD3F81" w:rsidRPr="00FD3F81" w:rsidRDefault="00FD3F81" w:rsidP="00FD3F81">
      <w:pPr>
        <w:widowControl/>
        <w:suppressAutoHyphens w:val="0"/>
        <w:snapToGrid w:val="0"/>
        <w:spacing w:line="240" w:lineRule="exact"/>
        <w:rPr>
          <w:rFonts w:asciiTheme="majorHAnsi" w:hAnsiTheme="majorHAnsi" w:cstheme="majorHAnsi"/>
          <w:b/>
          <w:bCs/>
          <w:sz w:val="18"/>
          <w:szCs w:val="18"/>
        </w:rPr>
      </w:pPr>
      <w:r w:rsidRPr="00FD3F81">
        <w:rPr>
          <w:rFonts w:asciiTheme="majorHAnsi" w:hAnsiTheme="majorHAnsi" w:cstheme="majorHAnsi"/>
          <w:sz w:val="18"/>
          <w:szCs w:val="18"/>
        </w:rPr>
        <w:t xml:space="preserve">Migration Memories, Fundbüro für Erinnerungen, Ausstellung Galerie </w:t>
      </w:r>
      <w:proofErr w:type="spellStart"/>
      <w:r w:rsidRPr="00FD3F81">
        <w:rPr>
          <w:rFonts w:asciiTheme="majorHAnsi" w:hAnsiTheme="majorHAnsi" w:cstheme="majorHAnsi"/>
          <w:sz w:val="18"/>
          <w:szCs w:val="18"/>
        </w:rPr>
        <w:t>Litar</w:t>
      </w:r>
      <w:proofErr w:type="spellEnd"/>
      <w:r w:rsidRPr="00FD3F81">
        <w:rPr>
          <w:rFonts w:asciiTheme="majorHAnsi" w:hAnsiTheme="majorHAnsi" w:cstheme="majorHAnsi"/>
          <w:sz w:val="18"/>
          <w:szCs w:val="18"/>
        </w:rPr>
        <w:t xml:space="preserve"> Zürich | Bildgrafik: Rahel Arnold</w:t>
      </w:r>
    </w:p>
    <w:p w14:paraId="7EAED43A" w14:textId="77777777" w:rsidR="00FD3F81" w:rsidRDefault="00FD3F81"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333333"/>
          <w:shd w:val="clear" w:color="auto" w:fill="FFFFFF"/>
        </w:rPr>
      </w:pPr>
    </w:p>
    <w:p w14:paraId="260DACBD" w14:textId="77777777" w:rsidR="008F543B" w:rsidRDefault="008F543B">
      <w:pPr>
        <w:widowControl/>
        <w:suppressAutoHyphens w:val="0"/>
        <w:rPr>
          <w:rFonts w:ascii="Arial" w:hAnsi="Arial" w:cs="Arial"/>
          <w:b/>
          <w:bCs/>
          <w:sz w:val="24"/>
          <w:szCs w:val="24"/>
        </w:rPr>
      </w:pPr>
    </w:p>
    <w:p w14:paraId="7CAB9BEA" w14:textId="77777777" w:rsidR="00F80CA2" w:rsidRDefault="00F80CA2">
      <w:pPr>
        <w:widowControl/>
        <w:suppressAutoHyphens w:val="0"/>
        <w:rPr>
          <w:rFonts w:ascii="Arial" w:hAnsi="Arial" w:cs="Arial"/>
          <w:b/>
          <w:bCs/>
          <w:sz w:val="24"/>
          <w:szCs w:val="24"/>
        </w:rPr>
      </w:pPr>
    </w:p>
    <w:p w14:paraId="32CF78F4" w14:textId="77777777" w:rsidR="008F543B" w:rsidRPr="003805F5" w:rsidRDefault="008F543B" w:rsidP="008F543B">
      <w:pPr>
        <w:widowControl/>
        <w:suppressAutoHyphens w:val="0"/>
        <w:snapToGrid w:val="0"/>
        <w:spacing w:after="60" w:line="300" w:lineRule="exact"/>
        <w:rPr>
          <w:rFonts w:ascii="Arial" w:hAnsi="Arial" w:cs="Arial"/>
          <w:b/>
          <w:bCs/>
          <w:color w:val="000000" w:themeColor="text1"/>
        </w:rPr>
      </w:pPr>
      <w:r w:rsidRPr="003805F5">
        <w:rPr>
          <w:rFonts w:ascii="Arial" w:hAnsi="Arial" w:cs="Arial"/>
          <w:b/>
          <w:bCs/>
          <w:color w:val="000000" w:themeColor="text1"/>
        </w:rPr>
        <w:t xml:space="preserve">Edition </w:t>
      </w:r>
      <w:proofErr w:type="spellStart"/>
      <w:r w:rsidRPr="003805F5">
        <w:rPr>
          <w:rFonts w:ascii="Arial" w:hAnsi="Arial" w:cs="Arial"/>
          <w:b/>
          <w:bCs/>
          <w:color w:val="000000" w:themeColor="text1"/>
        </w:rPr>
        <w:t>Litar</w:t>
      </w:r>
      <w:proofErr w:type="spellEnd"/>
      <w:r w:rsidRPr="003805F5">
        <w:rPr>
          <w:rFonts w:ascii="Arial" w:hAnsi="Arial" w:cs="Arial"/>
          <w:b/>
          <w:bCs/>
          <w:color w:val="000000" w:themeColor="text1"/>
        </w:rPr>
        <w:t xml:space="preserve"> und Rahmenprogramm</w:t>
      </w:r>
    </w:p>
    <w:p w14:paraId="5C5FF06C" w14:textId="77777777" w:rsidR="008F543B" w:rsidRPr="003805F5" w:rsidRDefault="008F543B" w:rsidP="008F543B">
      <w:pPr>
        <w:widowControl/>
        <w:suppressAutoHyphens w:val="0"/>
        <w:snapToGrid w:val="0"/>
        <w:spacing w:after="60" w:line="300" w:lineRule="exact"/>
        <w:rPr>
          <w:rFonts w:ascii="Arial" w:hAnsi="Arial" w:cs="Arial"/>
          <w:color w:val="000000" w:themeColor="text1"/>
        </w:rPr>
      </w:pPr>
      <w:r w:rsidRPr="003805F5">
        <w:rPr>
          <w:rFonts w:ascii="Arial" w:hAnsi="Arial" w:cs="Arial"/>
          <w:color w:val="000000" w:themeColor="text1"/>
        </w:rPr>
        <w:t xml:space="preserve">Zur Ausstellung erscheint die Publikation Edition </w:t>
      </w:r>
      <w:proofErr w:type="spellStart"/>
      <w:r w:rsidRPr="003805F5">
        <w:rPr>
          <w:rFonts w:ascii="Arial" w:hAnsi="Arial" w:cs="Arial"/>
          <w:color w:val="000000" w:themeColor="text1"/>
        </w:rPr>
        <w:t>Litar</w:t>
      </w:r>
      <w:proofErr w:type="spellEnd"/>
      <w:r w:rsidRPr="003805F5">
        <w:rPr>
          <w:rFonts w:ascii="Arial" w:hAnsi="Arial" w:cs="Arial"/>
          <w:color w:val="000000" w:themeColor="text1"/>
        </w:rPr>
        <w:t xml:space="preserve"> 04 </w:t>
      </w:r>
      <w:r w:rsidRPr="003805F5">
        <w:rPr>
          <w:rFonts w:ascii="Arial" w:hAnsi="Arial" w:cs="Arial"/>
          <w:color w:val="000000" w:themeColor="text1"/>
          <w:shd w:val="clear" w:color="auto" w:fill="FFFFFF"/>
        </w:rPr>
        <w:t>«Migration Memories. Fundbüro für Erinnerungen».</w:t>
      </w:r>
      <w:r w:rsidRPr="003805F5">
        <w:rPr>
          <w:rFonts w:ascii="Arial" w:hAnsi="Arial" w:cs="Arial"/>
          <w:color w:val="000000" w:themeColor="text1"/>
        </w:rPr>
        <w:t xml:space="preserve"> Hrsg. von Christa Baumberger. 70 Seiten, 8 CHF, ISBN 978-3-9525728-3-2</w:t>
      </w:r>
    </w:p>
    <w:p w14:paraId="3454CBF4" w14:textId="56E50BC7" w:rsidR="008F543B" w:rsidRPr="008F543B" w:rsidRDefault="008F543B" w:rsidP="008F543B">
      <w:pPr>
        <w:widowControl/>
        <w:suppressAutoHyphens w:val="0"/>
        <w:snapToGrid w:val="0"/>
        <w:spacing w:after="60" w:line="300" w:lineRule="exact"/>
        <w:rPr>
          <w:rFonts w:ascii="Arial" w:hAnsi="Arial" w:cs="Arial"/>
          <w:color w:val="202020"/>
          <w:shd w:val="clear" w:color="auto" w:fill="FFFFFF"/>
        </w:rPr>
      </w:pPr>
      <w:r w:rsidRPr="00A36CA1">
        <w:rPr>
          <w:rFonts w:ascii="Arial" w:hAnsi="Arial" w:cs="Arial"/>
        </w:rPr>
        <w:t xml:space="preserve">Mit </w:t>
      </w:r>
      <w:r>
        <w:rPr>
          <w:rFonts w:ascii="Arial" w:hAnsi="Arial" w:cs="Arial"/>
        </w:rPr>
        <w:t xml:space="preserve">Originalbeiträgen </w:t>
      </w:r>
      <w:r w:rsidRPr="00A36CA1">
        <w:rPr>
          <w:rFonts w:ascii="Arial" w:hAnsi="Arial" w:cs="Arial"/>
        </w:rPr>
        <w:t xml:space="preserve">von Husain </w:t>
      </w:r>
      <w:proofErr w:type="spellStart"/>
      <w:r w:rsidRPr="00A36CA1">
        <w:rPr>
          <w:rFonts w:ascii="Arial" w:hAnsi="Arial" w:cs="Arial"/>
        </w:rPr>
        <w:t>Buyook</w:t>
      </w:r>
      <w:proofErr w:type="spellEnd"/>
      <w:r w:rsidRPr="00A36CA1">
        <w:rPr>
          <w:rFonts w:ascii="Arial" w:hAnsi="Arial" w:cs="Arial"/>
        </w:rPr>
        <w:t xml:space="preserve">, </w:t>
      </w:r>
      <w:proofErr w:type="spellStart"/>
      <w:r w:rsidRPr="00A36CA1">
        <w:rPr>
          <w:rFonts w:ascii="Arial" w:hAnsi="Arial" w:cs="Arial"/>
        </w:rPr>
        <w:t>Wagdy</w:t>
      </w:r>
      <w:proofErr w:type="spellEnd"/>
      <w:r w:rsidRPr="00A36CA1">
        <w:rPr>
          <w:rFonts w:ascii="Arial" w:hAnsi="Arial" w:cs="Arial"/>
        </w:rPr>
        <w:t xml:space="preserve"> El </w:t>
      </w:r>
      <w:proofErr w:type="spellStart"/>
      <w:r w:rsidRPr="00A36CA1">
        <w:rPr>
          <w:rFonts w:ascii="Arial" w:hAnsi="Arial" w:cs="Arial"/>
        </w:rPr>
        <w:t>Komy</w:t>
      </w:r>
      <w:proofErr w:type="spellEnd"/>
      <w:r w:rsidRPr="00A36CA1">
        <w:rPr>
          <w:rFonts w:ascii="Arial" w:hAnsi="Arial" w:cs="Arial"/>
        </w:rPr>
        <w:t xml:space="preserve"> und Ana Lupu. </w:t>
      </w:r>
      <w:r>
        <w:rPr>
          <w:rFonts w:ascii="Arial" w:hAnsi="Arial" w:cs="Arial"/>
        </w:rPr>
        <w:t xml:space="preserve">Einführender Essay von Christa Baumberger. </w:t>
      </w:r>
      <w:r w:rsidRPr="00A36CA1">
        <w:rPr>
          <w:rFonts w:ascii="Arial" w:hAnsi="Arial" w:cs="Arial"/>
        </w:rPr>
        <w:t>Bildergalerie mit Gegenständen und Geschichten sowie Porträts von allen Personen, die zur Ausstellung beigetragen haben.</w:t>
      </w:r>
    </w:p>
    <w:p w14:paraId="2F869ECD" w14:textId="342111F4" w:rsidR="008F543B" w:rsidRDefault="008F543B" w:rsidP="008F543B">
      <w:pPr>
        <w:widowControl/>
        <w:suppressAutoHyphens w:val="0"/>
        <w:snapToGrid w:val="0"/>
        <w:spacing w:after="60" w:line="300" w:lineRule="exact"/>
        <w:rPr>
          <w:rFonts w:ascii="Arial" w:hAnsi="Arial" w:cs="Arial"/>
        </w:rPr>
      </w:pPr>
      <w:r>
        <w:rPr>
          <w:rFonts w:ascii="Arial" w:hAnsi="Arial" w:cs="Arial"/>
        </w:rPr>
        <w:t xml:space="preserve">Das Rahmenprogramm umfasst eine Performance und Lesungen, eine Diskussionsrunde zum Thema Schreiben im Exil und ein Autor-Übersetzer-Gespräch. </w:t>
      </w:r>
      <w:r w:rsidRPr="00F63292">
        <w:rPr>
          <w:rFonts w:ascii="Arial" w:hAnsi="Arial" w:cs="Arial"/>
        </w:rPr>
        <w:t>Ausstellungsrundgänge mit Beteiligten</w:t>
      </w:r>
      <w:r>
        <w:rPr>
          <w:rFonts w:ascii="Arial" w:hAnsi="Arial" w:cs="Arial"/>
        </w:rPr>
        <w:t xml:space="preserve"> und ein Büro </w:t>
      </w:r>
      <w:r w:rsidRPr="00F63292">
        <w:rPr>
          <w:rFonts w:ascii="Arial" w:hAnsi="Arial" w:cs="Arial"/>
        </w:rPr>
        <w:t>für Migrationsgeschichten</w:t>
      </w:r>
      <w:r>
        <w:rPr>
          <w:rFonts w:ascii="Arial" w:hAnsi="Arial" w:cs="Arial"/>
        </w:rPr>
        <w:t xml:space="preserve">, bei dem </w:t>
      </w:r>
      <w:proofErr w:type="spellStart"/>
      <w:proofErr w:type="gramStart"/>
      <w:r>
        <w:rPr>
          <w:rFonts w:ascii="Arial" w:hAnsi="Arial" w:cs="Arial"/>
        </w:rPr>
        <w:t>Besucher:innen</w:t>
      </w:r>
      <w:proofErr w:type="spellEnd"/>
      <w:proofErr w:type="gramEnd"/>
      <w:r>
        <w:rPr>
          <w:rFonts w:ascii="Arial" w:hAnsi="Arial" w:cs="Arial"/>
        </w:rPr>
        <w:t xml:space="preserve"> weitere Gegenstände und Geschichten vorbeibringen können, runden das Veranstaltungsprogramm ab.</w:t>
      </w:r>
    </w:p>
    <w:p w14:paraId="5A86DF22" w14:textId="77777777" w:rsidR="008F543B" w:rsidRDefault="008F543B" w:rsidP="008F543B">
      <w:pPr>
        <w:widowControl/>
        <w:suppressAutoHyphens w:val="0"/>
        <w:snapToGrid w:val="0"/>
        <w:spacing w:after="60" w:line="300" w:lineRule="exact"/>
        <w:rPr>
          <w:rFonts w:ascii="Arial" w:hAnsi="Arial" w:cs="Arial"/>
        </w:rPr>
      </w:pPr>
      <w:r>
        <w:rPr>
          <w:rFonts w:ascii="Arial" w:hAnsi="Arial" w:cs="Arial"/>
        </w:rPr>
        <w:t xml:space="preserve">In Kooperation mit </w:t>
      </w:r>
      <w:proofErr w:type="spellStart"/>
      <w:r>
        <w:rPr>
          <w:rFonts w:ascii="Arial" w:hAnsi="Arial" w:cs="Arial"/>
        </w:rPr>
        <w:t>Alit</w:t>
      </w:r>
      <w:proofErr w:type="spellEnd"/>
      <w:r>
        <w:rPr>
          <w:rFonts w:ascii="Arial" w:hAnsi="Arial" w:cs="Arial"/>
        </w:rPr>
        <w:t xml:space="preserve">, Musée </w:t>
      </w:r>
      <w:proofErr w:type="spellStart"/>
      <w:r>
        <w:rPr>
          <w:rFonts w:ascii="Arial" w:hAnsi="Arial" w:cs="Arial"/>
        </w:rPr>
        <w:t>imaginaire</w:t>
      </w:r>
      <w:proofErr w:type="spellEnd"/>
      <w:r>
        <w:rPr>
          <w:rFonts w:ascii="Arial" w:hAnsi="Arial" w:cs="Arial"/>
        </w:rPr>
        <w:t xml:space="preserve"> des </w:t>
      </w:r>
      <w:proofErr w:type="spellStart"/>
      <w:r>
        <w:rPr>
          <w:rFonts w:ascii="Arial" w:hAnsi="Arial" w:cs="Arial"/>
        </w:rPr>
        <w:t>migrations</w:t>
      </w:r>
      <w:proofErr w:type="spellEnd"/>
      <w:r>
        <w:rPr>
          <w:rFonts w:ascii="Arial" w:hAnsi="Arial" w:cs="Arial"/>
        </w:rPr>
        <w:t>, Tandem im Museum und Weiter Schreiben Schweiz.</w:t>
      </w:r>
    </w:p>
    <w:p w14:paraId="5E7B1487" w14:textId="77777777" w:rsidR="008F543B" w:rsidRDefault="008F543B">
      <w:pPr>
        <w:widowControl/>
        <w:suppressAutoHyphens w:val="0"/>
        <w:rPr>
          <w:rFonts w:ascii="Arial" w:hAnsi="Arial" w:cs="Arial"/>
          <w:b/>
          <w:bCs/>
          <w:sz w:val="24"/>
          <w:szCs w:val="24"/>
        </w:rPr>
      </w:pPr>
    </w:p>
    <w:p w14:paraId="64E26067" w14:textId="75A88ECC" w:rsidR="008F543B" w:rsidRDefault="008F543B">
      <w:pPr>
        <w:widowControl/>
        <w:suppressAutoHyphens w:val="0"/>
        <w:rPr>
          <w:rFonts w:ascii="Arial" w:hAnsi="Arial" w:cs="Arial"/>
          <w:b/>
          <w:bCs/>
          <w:sz w:val="24"/>
          <w:szCs w:val="24"/>
        </w:rPr>
      </w:pPr>
      <w:r>
        <w:rPr>
          <w:rFonts w:ascii="Arial" w:hAnsi="Arial" w:cs="Arial"/>
          <w:b/>
          <w:bCs/>
          <w:sz w:val="24"/>
          <w:szCs w:val="24"/>
        </w:rPr>
        <w:br w:type="page"/>
      </w:r>
    </w:p>
    <w:p w14:paraId="1605AF18" w14:textId="37C6E8EB" w:rsidR="008F543B" w:rsidRDefault="008F543B" w:rsidP="008F543B">
      <w:pPr>
        <w:widowControl/>
        <w:suppressAutoHyphens w:val="0"/>
        <w:snapToGrid w:val="0"/>
        <w:spacing w:after="60" w:line="300" w:lineRule="exact"/>
        <w:rPr>
          <w:rFonts w:ascii="Arial" w:hAnsi="Arial" w:cs="Arial"/>
          <w:b/>
          <w:bCs/>
          <w:sz w:val="24"/>
          <w:szCs w:val="24"/>
        </w:rPr>
      </w:pPr>
      <w:r>
        <w:rPr>
          <w:rFonts w:ascii="Arial" w:hAnsi="Arial" w:cs="Arial"/>
          <w:b/>
          <w:bCs/>
          <w:sz w:val="24"/>
          <w:szCs w:val="24"/>
        </w:rPr>
        <w:lastRenderedPageBreak/>
        <w:t>Menschen und Gegenstände: f</w:t>
      </w:r>
      <w:r w:rsidRPr="00325B71">
        <w:rPr>
          <w:rFonts w:ascii="Arial" w:hAnsi="Arial" w:cs="Arial"/>
          <w:b/>
          <w:bCs/>
          <w:sz w:val="24"/>
          <w:szCs w:val="24"/>
        </w:rPr>
        <w:t>ünf Beispiele</w:t>
      </w:r>
    </w:p>
    <w:p w14:paraId="1004E149" w14:textId="77777777" w:rsidR="00FD3F81" w:rsidRPr="005E4FD5" w:rsidRDefault="00FD3F81"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color w:val="333333"/>
          <w:shd w:val="clear" w:color="auto" w:fill="FFFFFF"/>
        </w:rPr>
      </w:pPr>
    </w:p>
    <w:p w14:paraId="701AA2EB"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i/>
          <w:iCs/>
        </w:rPr>
      </w:pPr>
      <w:r w:rsidRPr="00162E20">
        <w:rPr>
          <w:rStyle w:val="dig-theme"/>
          <w:rFonts w:ascii="Arial" w:hAnsi="Arial" w:cs="Arial"/>
          <w:b/>
          <w:bCs/>
        </w:rPr>
        <w:t xml:space="preserve">Husain </w:t>
      </w:r>
      <w:proofErr w:type="spellStart"/>
      <w:r w:rsidRPr="00162E20">
        <w:rPr>
          <w:rStyle w:val="dig-theme"/>
          <w:rFonts w:ascii="Arial" w:hAnsi="Arial" w:cs="Arial"/>
          <w:b/>
          <w:bCs/>
        </w:rPr>
        <w:t>Buyook</w:t>
      </w:r>
      <w:proofErr w:type="spellEnd"/>
      <w:r>
        <w:rPr>
          <w:rStyle w:val="dig-theme"/>
        </w:rPr>
        <w:br/>
      </w:r>
      <w:r w:rsidRPr="00162E20">
        <w:rPr>
          <w:rStyle w:val="dig-theme"/>
          <w:rFonts w:ascii="Arial" w:hAnsi="Arial" w:cs="Arial"/>
          <w:i/>
          <w:iCs/>
        </w:rPr>
        <w:t>geboren 1988 in Afghanistan, lebt seit 2022 in der Schweiz</w:t>
      </w:r>
    </w:p>
    <w:p w14:paraId="48E917B8" w14:textId="6C1FB572" w:rsidR="008D540E" w:rsidRDefault="008D540E" w:rsidP="004D61B5">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120" w:line="300" w:lineRule="exact"/>
        <w:rPr>
          <w:rStyle w:val="dig-theme"/>
          <w:rFonts w:ascii="Arial" w:hAnsi="Arial" w:cs="Arial"/>
        </w:rPr>
      </w:pPr>
      <w:r w:rsidRPr="00BF7DEC">
        <w:rPr>
          <w:rStyle w:val="dig-theme"/>
          <w:rFonts w:ascii="Arial" w:hAnsi="Arial" w:cs="Arial"/>
        </w:rPr>
        <w:t xml:space="preserve">Der afghanische Journalist Husain </w:t>
      </w:r>
      <w:proofErr w:type="spellStart"/>
      <w:r w:rsidRPr="00BF7DEC">
        <w:rPr>
          <w:rStyle w:val="dig-theme"/>
          <w:rFonts w:ascii="Arial" w:hAnsi="Arial" w:cs="Arial"/>
        </w:rPr>
        <w:t>Buyook</w:t>
      </w:r>
      <w:proofErr w:type="spellEnd"/>
      <w:r w:rsidRPr="00BF7DEC">
        <w:rPr>
          <w:rStyle w:val="dig-theme"/>
          <w:rFonts w:ascii="Arial" w:hAnsi="Arial" w:cs="Arial"/>
        </w:rPr>
        <w:t xml:space="preserve"> ist 1988 in Maidan Wardak, Afghanistan, geboren und gehört der Ethnie der Hazara an. Seit 2002 wohnte er in </w:t>
      </w:r>
      <w:proofErr w:type="spellStart"/>
      <w:r w:rsidRPr="00BF7DEC">
        <w:rPr>
          <w:rStyle w:val="dig-theme"/>
          <w:rFonts w:ascii="Arial" w:hAnsi="Arial" w:cs="Arial"/>
        </w:rPr>
        <w:t>Dasht</w:t>
      </w:r>
      <w:proofErr w:type="spellEnd"/>
      <w:r w:rsidRPr="00BF7DEC">
        <w:rPr>
          <w:rStyle w:val="dig-theme"/>
          <w:rFonts w:ascii="Arial" w:hAnsi="Arial" w:cs="Arial"/>
        </w:rPr>
        <w:t>-e-</w:t>
      </w:r>
      <w:proofErr w:type="spellStart"/>
      <w:r w:rsidRPr="00BF7DEC">
        <w:rPr>
          <w:rStyle w:val="dig-theme"/>
          <w:rFonts w:ascii="Arial" w:hAnsi="Arial" w:cs="Arial"/>
        </w:rPr>
        <w:t>Barchi</w:t>
      </w:r>
      <w:proofErr w:type="spellEnd"/>
      <w:r w:rsidRPr="00BF7DEC">
        <w:rPr>
          <w:rStyle w:val="dig-theme"/>
          <w:rFonts w:ascii="Arial" w:hAnsi="Arial" w:cs="Arial"/>
        </w:rPr>
        <w:t xml:space="preserve"> im Westen von Kabul und arbeitete dort als Journalist. Er flüchtete, als die Taliban die Macht übernommen hatten. Dank der Aktion zur Rettung afghanischer Intellektueller, die Sabine Haupt mit Unterstützung des Deutschschweizer PEN-Zentrums </w:t>
      </w:r>
      <w:proofErr w:type="spellStart"/>
      <w:r w:rsidRPr="00BF7DEC">
        <w:rPr>
          <w:rStyle w:val="dig-theme"/>
          <w:rFonts w:ascii="Arial" w:hAnsi="Arial" w:cs="Arial"/>
        </w:rPr>
        <w:t>ini-tiiert</w:t>
      </w:r>
      <w:proofErr w:type="spellEnd"/>
      <w:r w:rsidRPr="00BF7DEC">
        <w:rPr>
          <w:rStyle w:val="dig-theme"/>
          <w:rFonts w:ascii="Arial" w:hAnsi="Arial" w:cs="Arial"/>
        </w:rPr>
        <w:t xml:space="preserve"> hat, konnte er 2022 in die Schweiz kommen. Er lebt in Winterthur und lernt Deutsch, seine Texte schreibt er weiterhin auf Farsi-Dari.</w:t>
      </w:r>
    </w:p>
    <w:p w14:paraId="63B7B876" w14:textId="77777777" w:rsidR="004D61B5" w:rsidRPr="00B63CF2" w:rsidRDefault="004D61B5" w:rsidP="004D61B5">
      <w:pPr>
        <w:pStyle w:val="Pa12"/>
        <w:spacing w:after="60" w:line="300" w:lineRule="atLeast"/>
        <w:rPr>
          <w:rStyle w:val="dig-theme"/>
          <w:rFonts w:ascii="Arial" w:hAnsi="Arial" w:cs="Arial"/>
          <w:i/>
          <w:iCs/>
          <w:sz w:val="20"/>
          <w:szCs w:val="20"/>
          <w:lang w:val="de-CH"/>
        </w:rPr>
      </w:pPr>
      <w:r w:rsidRPr="00B63CF2">
        <w:rPr>
          <w:rStyle w:val="dig-theme"/>
          <w:rFonts w:ascii="Arial" w:hAnsi="Arial" w:cs="Arial"/>
          <w:i/>
          <w:iCs/>
          <w:sz w:val="20"/>
          <w:szCs w:val="20"/>
          <w:lang w:val="de-CH"/>
        </w:rPr>
        <w:t>Gespeicherte Erinnerungen: USB-Stick</w:t>
      </w:r>
    </w:p>
    <w:p w14:paraId="1B4B1311" w14:textId="757A33BC" w:rsidR="004D61B5" w:rsidRDefault="004D61B5" w:rsidP="004D61B5">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r>
        <w:rPr>
          <w:rStyle w:val="dig-theme"/>
          <w:rFonts w:ascii="Arial" w:hAnsi="Arial" w:cs="Arial"/>
        </w:rPr>
        <w:t>A</w:t>
      </w:r>
      <w:r w:rsidRPr="004D61B5">
        <w:rPr>
          <w:rStyle w:val="dig-theme"/>
          <w:rFonts w:ascii="Arial" w:hAnsi="Arial" w:cs="Arial"/>
        </w:rPr>
        <w:t xml:space="preserve">uf Husain </w:t>
      </w:r>
      <w:proofErr w:type="spellStart"/>
      <w:r w:rsidRPr="004D61B5">
        <w:rPr>
          <w:rStyle w:val="dig-theme"/>
          <w:rFonts w:ascii="Arial" w:hAnsi="Arial" w:cs="Arial"/>
        </w:rPr>
        <w:t>Buyooks</w:t>
      </w:r>
      <w:proofErr w:type="spellEnd"/>
      <w:r w:rsidRPr="004D61B5">
        <w:rPr>
          <w:rStyle w:val="dig-theme"/>
          <w:rFonts w:ascii="Arial" w:hAnsi="Arial" w:cs="Arial"/>
        </w:rPr>
        <w:t xml:space="preserve"> USB-Stick </w:t>
      </w:r>
      <w:r>
        <w:rPr>
          <w:rStyle w:val="dig-theme"/>
          <w:rFonts w:ascii="Arial" w:hAnsi="Arial" w:cs="Arial"/>
        </w:rPr>
        <w:t xml:space="preserve">ist eine ganze Welt </w:t>
      </w:r>
      <w:r w:rsidRPr="004D61B5">
        <w:rPr>
          <w:rStyle w:val="dig-theme"/>
          <w:rFonts w:ascii="Arial" w:hAnsi="Arial" w:cs="Arial"/>
        </w:rPr>
        <w:t>gespeichert: alle seine Artikel</w:t>
      </w:r>
      <w:r>
        <w:rPr>
          <w:rStyle w:val="dig-theme"/>
          <w:rFonts w:ascii="Arial" w:hAnsi="Arial" w:cs="Arial"/>
        </w:rPr>
        <w:t xml:space="preserve"> sowie Bücher und </w:t>
      </w:r>
      <w:r w:rsidR="00225947">
        <w:rPr>
          <w:rStyle w:val="dig-theme"/>
          <w:rFonts w:ascii="Arial" w:hAnsi="Arial" w:cs="Arial"/>
        </w:rPr>
        <w:t>Gespräche mit Freundinnen und Freunden in Afghanistan</w:t>
      </w:r>
      <w:r w:rsidRPr="004D61B5">
        <w:rPr>
          <w:rStyle w:val="dig-theme"/>
          <w:rFonts w:ascii="Arial" w:hAnsi="Arial" w:cs="Arial"/>
        </w:rPr>
        <w:t>. Die Machtübernahme der Taliban war eine radikale Zäsur. Statt physischen Büchern hält er nun seine digitale Bibliothek in den Händen, denn einen ganzen Koffer voller Bücher mit auf die Flucht zu nehmen, wäre zu gefährlich gewesen.</w:t>
      </w:r>
    </w:p>
    <w:p w14:paraId="24B1B2D9" w14:textId="77777777" w:rsidR="004D61B5" w:rsidRPr="004D61B5" w:rsidRDefault="004D61B5" w:rsidP="004D61B5">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p>
    <w:p w14:paraId="313FBB8C" w14:textId="77777777" w:rsidR="008D540E" w:rsidRDefault="008D540E" w:rsidP="008D540E">
      <w:pPr>
        <w:snapToGrid w:val="0"/>
        <w:spacing w:line="300" w:lineRule="exact"/>
        <w:ind w:left="709" w:firstLine="709"/>
        <w:jc w:val="right"/>
        <w:rPr>
          <w:rStyle w:val="dig-theme"/>
          <w:rFonts w:ascii="Arial" w:hAnsi="Arial" w:cs="Arial"/>
        </w:rPr>
      </w:pPr>
      <w:r w:rsidRPr="00BF7DEC">
        <w:rPr>
          <w:rStyle w:val="dig-theme"/>
          <w:rFonts w:ascii="Arial" w:hAnsi="Arial" w:cs="Arial"/>
        </w:rPr>
        <w:t xml:space="preserve">«Wertvoll ist ein Gegenstand, wenn er Teil unseres Lebens ist </w:t>
      </w:r>
    </w:p>
    <w:p w14:paraId="750AAB32" w14:textId="77777777" w:rsidR="008D540E" w:rsidRPr="00BF7DEC" w:rsidRDefault="008D540E" w:rsidP="008D540E">
      <w:pPr>
        <w:snapToGrid w:val="0"/>
        <w:spacing w:line="300" w:lineRule="exact"/>
        <w:ind w:left="709" w:firstLine="709"/>
        <w:jc w:val="right"/>
        <w:rPr>
          <w:rFonts w:ascii="Arial" w:hAnsi="Arial" w:cs="Arial"/>
        </w:rPr>
      </w:pPr>
      <w:r w:rsidRPr="00BF7DEC">
        <w:rPr>
          <w:rStyle w:val="dig-theme"/>
          <w:rFonts w:ascii="Arial" w:hAnsi="Arial" w:cs="Arial"/>
        </w:rPr>
        <w:t>und an unsere Vergangenheit und Gegenwart erinnert.»</w:t>
      </w:r>
      <w:r w:rsidRPr="00BF7DEC">
        <w:rPr>
          <w:rFonts w:ascii="Arial" w:hAnsi="Arial" w:cs="Arial"/>
        </w:rPr>
        <w:t xml:space="preserve"> </w:t>
      </w:r>
    </w:p>
    <w:p w14:paraId="355685FD" w14:textId="77777777" w:rsidR="008D540E" w:rsidRPr="00E53A98" w:rsidRDefault="008D540E" w:rsidP="008D540E">
      <w:pPr>
        <w:snapToGrid w:val="0"/>
        <w:spacing w:line="300" w:lineRule="exact"/>
        <w:rPr>
          <w:rFonts w:ascii="Arial" w:hAnsi="Arial" w:cs="Arial"/>
          <w:b/>
          <w:bCs/>
          <w:color w:val="333333"/>
          <w:shd w:val="clear" w:color="auto" w:fill="FFFFFF"/>
        </w:rPr>
      </w:pPr>
    </w:p>
    <w:p w14:paraId="56F4198F" w14:textId="77777777" w:rsidR="008F543B" w:rsidRDefault="008F543B" w:rsidP="008D540E">
      <w:pPr>
        <w:snapToGrid w:val="0"/>
        <w:spacing w:after="60" w:line="300" w:lineRule="exact"/>
        <w:rPr>
          <w:rStyle w:val="dig-theme"/>
          <w:rFonts w:ascii="Arial" w:hAnsi="Arial" w:cs="Arial"/>
          <w:b/>
          <w:bCs/>
        </w:rPr>
      </w:pPr>
    </w:p>
    <w:p w14:paraId="535F193E" w14:textId="0F3748E4" w:rsidR="008D540E" w:rsidRPr="00BF7DEC" w:rsidRDefault="008D540E" w:rsidP="008D540E">
      <w:pPr>
        <w:snapToGrid w:val="0"/>
        <w:spacing w:after="60" w:line="300" w:lineRule="exact"/>
        <w:rPr>
          <w:rStyle w:val="dig-theme"/>
          <w:rFonts w:ascii="Arial" w:hAnsi="Arial" w:cs="Arial"/>
          <w:b/>
          <w:bCs/>
        </w:rPr>
      </w:pPr>
      <w:proofErr w:type="spellStart"/>
      <w:r w:rsidRPr="00BF7DEC">
        <w:rPr>
          <w:rStyle w:val="dig-theme"/>
          <w:rFonts w:ascii="Arial" w:hAnsi="Arial" w:cs="Arial"/>
          <w:b/>
          <w:bCs/>
        </w:rPr>
        <w:t>Wagdy</w:t>
      </w:r>
      <w:proofErr w:type="spellEnd"/>
      <w:r w:rsidRPr="00BF7DEC">
        <w:rPr>
          <w:rStyle w:val="dig-theme"/>
          <w:rFonts w:ascii="Arial" w:hAnsi="Arial" w:cs="Arial"/>
          <w:b/>
          <w:bCs/>
        </w:rPr>
        <w:t xml:space="preserve"> El </w:t>
      </w:r>
      <w:proofErr w:type="spellStart"/>
      <w:r w:rsidRPr="00BF7DEC">
        <w:rPr>
          <w:rStyle w:val="dig-theme"/>
          <w:rFonts w:ascii="Arial" w:hAnsi="Arial" w:cs="Arial"/>
          <w:b/>
          <w:bCs/>
        </w:rPr>
        <w:t>Komy</w:t>
      </w:r>
      <w:proofErr w:type="spellEnd"/>
      <w:r>
        <w:rPr>
          <w:rStyle w:val="dig-theme"/>
        </w:rPr>
        <w:br/>
      </w:r>
      <w:r w:rsidRPr="00544747">
        <w:rPr>
          <w:rStyle w:val="dig-theme"/>
          <w:rFonts w:ascii="Arial" w:hAnsi="Arial" w:cs="Arial"/>
          <w:i/>
          <w:iCs/>
        </w:rPr>
        <w:t>geboren 1980 in Ägypten, lebt seit 2021 in der Schweiz</w:t>
      </w:r>
    </w:p>
    <w:p w14:paraId="025853AB" w14:textId="77777777" w:rsidR="008D540E" w:rsidRDefault="008D540E" w:rsidP="008D540E">
      <w:pPr>
        <w:snapToGrid w:val="0"/>
        <w:spacing w:after="60" w:line="300" w:lineRule="exact"/>
        <w:rPr>
          <w:rFonts w:ascii="Arial" w:hAnsi="Arial" w:cs="Arial"/>
        </w:rPr>
      </w:pPr>
      <w:r w:rsidRPr="00BF7DEC">
        <w:rPr>
          <w:rStyle w:val="dig-theme"/>
          <w:rFonts w:ascii="Arial" w:hAnsi="Arial" w:cs="Arial"/>
        </w:rPr>
        <w:t xml:space="preserve">Der ägyptische Schriftsteller und Journalist </w:t>
      </w:r>
      <w:proofErr w:type="spellStart"/>
      <w:r w:rsidRPr="00BF7DEC">
        <w:rPr>
          <w:rStyle w:val="dig-theme"/>
          <w:rFonts w:ascii="Arial" w:hAnsi="Arial" w:cs="Arial"/>
        </w:rPr>
        <w:t>Wagdy</w:t>
      </w:r>
      <w:proofErr w:type="spellEnd"/>
      <w:r w:rsidRPr="00BF7DEC">
        <w:rPr>
          <w:rStyle w:val="dig-theme"/>
          <w:rFonts w:ascii="Arial" w:hAnsi="Arial" w:cs="Arial"/>
        </w:rPr>
        <w:t xml:space="preserve"> El </w:t>
      </w:r>
      <w:proofErr w:type="spellStart"/>
      <w:r w:rsidRPr="00BF7DEC">
        <w:rPr>
          <w:rStyle w:val="dig-theme"/>
          <w:rFonts w:ascii="Arial" w:hAnsi="Arial" w:cs="Arial"/>
        </w:rPr>
        <w:t>Komy</w:t>
      </w:r>
      <w:proofErr w:type="spellEnd"/>
      <w:r w:rsidRPr="00BF7DEC">
        <w:rPr>
          <w:rStyle w:val="dig-theme"/>
          <w:rFonts w:ascii="Arial" w:hAnsi="Arial" w:cs="Arial"/>
        </w:rPr>
        <w:t xml:space="preserve"> nahm 2021 an den Solothurner Literaturtagen teil. Seither lebt er im Kanton Zürich, ist Autor bei Weiter Schreiben Schweiz und studiert Transdisziplinarität an der Zürcher Hochschule der Künste. Seine bislang sieben Romane und zwei Erzählbände auf Arabisch spiegeln die ägyptische Realität in ihren vielen gegensätzlichen Facetten. In der Reihe «Essais </w:t>
      </w:r>
      <w:proofErr w:type="spellStart"/>
      <w:r w:rsidRPr="00BF7DEC">
        <w:rPr>
          <w:rStyle w:val="dig-theme"/>
          <w:rFonts w:ascii="Arial" w:hAnsi="Arial" w:cs="Arial"/>
        </w:rPr>
        <w:t>agités</w:t>
      </w:r>
      <w:proofErr w:type="spellEnd"/>
      <w:r w:rsidRPr="00BF7DEC">
        <w:rPr>
          <w:rStyle w:val="dig-theme"/>
          <w:rFonts w:ascii="Arial" w:hAnsi="Arial" w:cs="Arial"/>
        </w:rPr>
        <w:t>» ist der Erzählband «Hüter der Tränen» (2022) erschienen, ins Deutsche übersetzt von Joël László und Hartmut Fähndrich.</w:t>
      </w:r>
      <w:r w:rsidRPr="00BF7DEC">
        <w:rPr>
          <w:rFonts w:ascii="Arial" w:hAnsi="Arial" w:cs="Arial"/>
        </w:rPr>
        <w:t xml:space="preserve"> </w:t>
      </w:r>
    </w:p>
    <w:p w14:paraId="40D0E74F" w14:textId="77777777" w:rsidR="004D61B5" w:rsidRPr="00B63CF2" w:rsidRDefault="004D61B5" w:rsidP="00892FFD">
      <w:pPr>
        <w:pStyle w:val="Pa12"/>
        <w:spacing w:before="120" w:after="60" w:line="300" w:lineRule="atLeast"/>
        <w:rPr>
          <w:rStyle w:val="dig-theme"/>
          <w:rFonts w:ascii="Arial" w:hAnsi="Arial" w:cs="Arial"/>
          <w:i/>
          <w:iCs/>
          <w:sz w:val="20"/>
          <w:szCs w:val="20"/>
          <w:lang w:val="de-CH"/>
        </w:rPr>
      </w:pPr>
      <w:r w:rsidRPr="00B63CF2">
        <w:rPr>
          <w:rStyle w:val="dig-theme"/>
          <w:rFonts w:ascii="Arial" w:hAnsi="Arial" w:cs="Arial"/>
          <w:i/>
          <w:iCs/>
          <w:sz w:val="20"/>
          <w:szCs w:val="20"/>
          <w:lang w:val="de-CH"/>
        </w:rPr>
        <w:t xml:space="preserve">Stammbaum und nostalgische Fotowand </w:t>
      </w:r>
    </w:p>
    <w:p w14:paraId="2E667F7F" w14:textId="69C3D094" w:rsidR="00892FFD" w:rsidRPr="004D61B5" w:rsidRDefault="00C7409B" w:rsidP="004D61B5">
      <w:pPr>
        <w:snapToGrid w:val="0"/>
        <w:spacing w:after="60" w:line="300" w:lineRule="exact"/>
        <w:rPr>
          <w:rStyle w:val="dig-theme"/>
        </w:rPr>
      </w:pPr>
      <w:r>
        <w:rPr>
          <w:rStyle w:val="dig-theme"/>
          <w:rFonts w:ascii="Arial" w:hAnsi="Arial" w:cs="Arial"/>
        </w:rPr>
        <w:t>«Das Schmerzhafteste am Exil ist es, die Familie nicht mehr um sich zu haben.» Der Autor</w:t>
      </w:r>
      <w:r w:rsidR="004D61B5" w:rsidRPr="004D61B5">
        <w:rPr>
          <w:rStyle w:val="dig-theme"/>
          <w:rFonts w:ascii="Arial" w:hAnsi="Arial" w:cs="Arial"/>
        </w:rPr>
        <w:t xml:space="preserve"> </w:t>
      </w:r>
      <w:proofErr w:type="spellStart"/>
      <w:r w:rsidR="004D61B5" w:rsidRPr="004D61B5">
        <w:rPr>
          <w:rStyle w:val="dig-theme"/>
          <w:rFonts w:ascii="Arial" w:hAnsi="Arial" w:cs="Arial"/>
        </w:rPr>
        <w:t>Wagdy</w:t>
      </w:r>
      <w:proofErr w:type="spellEnd"/>
      <w:r w:rsidR="004D61B5" w:rsidRPr="004D61B5">
        <w:rPr>
          <w:rStyle w:val="dig-theme"/>
          <w:rFonts w:ascii="Arial" w:hAnsi="Arial" w:cs="Arial"/>
        </w:rPr>
        <w:t xml:space="preserve"> El </w:t>
      </w:r>
      <w:proofErr w:type="spellStart"/>
      <w:r w:rsidR="004D61B5" w:rsidRPr="004D61B5">
        <w:rPr>
          <w:rStyle w:val="dig-theme"/>
          <w:rFonts w:ascii="Arial" w:hAnsi="Arial" w:cs="Arial"/>
        </w:rPr>
        <w:t>Komy</w:t>
      </w:r>
      <w:proofErr w:type="spellEnd"/>
      <w:r>
        <w:rPr>
          <w:rStyle w:val="dig-theme"/>
          <w:rFonts w:ascii="Arial" w:hAnsi="Arial" w:cs="Arial"/>
        </w:rPr>
        <w:t xml:space="preserve"> beschreibt in seinem eigens für die Ausstellung verfassten Essay eindrücklich, was es heisst </w:t>
      </w:r>
      <w:r w:rsidR="00892FFD">
        <w:rPr>
          <w:rStyle w:val="dig-theme"/>
          <w:rFonts w:ascii="Arial" w:hAnsi="Arial" w:cs="Arial"/>
        </w:rPr>
        <w:t xml:space="preserve">die Familie </w:t>
      </w:r>
      <w:r>
        <w:rPr>
          <w:rStyle w:val="dig-theme"/>
          <w:rFonts w:ascii="Arial" w:hAnsi="Arial" w:cs="Arial"/>
        </w:rPr>
        <w:t xml:space="preserve">für immer </w:t>
      </w:r>
      <w:r w:rsidR="00892FFD">
        <w:rPr>
          <w:rStyle w:val="dig-theme"/>
          <w:rFonts w:ascii="Arial" w:hAnsi="Arial" w:cs="Arial"/>
        </w:rPr>
        <w:t>zu verlassen.</w:t>
      </w:r>
      <w:r w:rsidR="004D61B5">
        <w:rPr>
          <w:rStyle w:val="dig-theme"/>
          <w:rFonts w:ascii="Arial" w:hAnsi="Arial" w:cs="Arial"/>
        </w:rPr>
        <w:t xml:space="preserve"> </w:t>
      </w:r>
      <w:r w:rsidR="00892FFD">
        <w:rPr>
          <w:rStyle w:val="dig-theme"/>
          <w:rFonts w:ascii="Arial" w:hAnsi="Arial" w:cs="Arial"/>
        </w:rPr>
        <w:t>Die</w:t>
      </w:r>
      <w:r w:rsidR="004D61B5" w:rsidRPr="004D61B5">
        <w:rPr>
          <w:rStyle w:val="dig-theme"/>
          <w:rFonts w:ascii="Arial" w:hAnsi="Arial" w:cs="Arial"/>
        </w:rPr>
        <w:t xml:space="preserve"> ornamentale Wandtapete</w:t>
      </w:r>
      <w:r w:rsidR="00892FFD">
        <w:rPr>
          <w:rStyle w:val="dig-theme"/>
          <w:rFonts w:ascii="Arial" w:hAnsi="Arial" w:cs="Arial"/>
        </w:rPr>
        <w:t xml:space="preserve"> </w:t>
      </w:r>
      <w:r>
        <w:rPr>
          <w:rStyle w:val="dig-theme"/>
          <w:rFonts w:ascii="Arial" w:hAnsi="Arial" w:cs="Arial"/>
        </w:rPr>
        <w:t xml:space="preserve">mit den winzigen Fotos </w:t>
      </w:r>
      <w:r w:rsidR="00892FFD">
        <w:rPr>
          <w:rStyle w:val="dig-theme"/>
          <w:rFonts w:ascii="Arial" w:hAnsi="Arial" w:cs="Arial"/>
        </w:rPr>
        <w:t>erinnert an das ehemalige Zuhause in Kairo</w:t>
      </w:r>
      <w:r w:rsidR="004D61B5" w:rsidRPr="004D61B5">
        <w:rPr>
          <w:rStyle w:val="dig-theme"/>
          <w:rFonts w:ascii="Arial" w:hAnsi="Arial" w:cs="Arial"/>
        </w:rPr>
        <w:t>.</w:t>
      </w:r>
    </w:p>
    <w:p w14:paraId="722FE2FF" w14:textId="2F8C134B" w:rsidR="004D61B5" w:rsidRDefault="004D61B5" w:rsidP="004D61B5">
      <w:pPr>
        <w:snapToGrid w:val="0"/>
        <w:spacing w:line="300" w:lineRule="exact"/>
        <w:ind w:left="709" w:firstLine="709"/>
        <w:jc w:val="right"/>
        <w:rPr>
          <w:rStyle w:val="dig-theme"/>
          <w:rFonts w:ascii="Arial" w:hAnsi="Arial" w:cs="Arial"/>
        </w:rPr>
      </w:pPr>
      <w:r w:rsidRPr="00BF7DEC">
        <w:rPr>
          <w:rStyle w:val="dig-theme"/>
          <w:rFonts w:ascii="Arial" w:hAnsi="Arial" w:cs="Arial"/>
        </w:rPr>
        <w:t>«</w:t>
      </w:r>
      <w:r>
        <w:rPr>
          <w:rStyle w:val="dig-theme"/>
          <w:rFonts w:ascii="Arial" w:hAnsi="Arial" w:cs="Arial"/>
        </w:rPr>
        <w:t>Ich sehne mich nach dem Zuhause</w:t>
      </w:r>
      <w:r w:rsidR="007872A3">
        <w:rPr>
          <w:rStyle w:val="dig-theme"/>
          <w:rFonts w:ascii="Arial" w:hAnsi="Arial" w:cs="Arial"/>
        </w:rPr>
        <w:t>,</w:t>
      </w:r>
    </w:p>
    <w:p w14:paraId="27F1ED21" w14:textId="77777777" w:rsidR="00B212E6" w:rsidRDefault="007872A3" w:rsidP="00E11159">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jc w:val="right"/>
        <w:rPr>
          <w:rFonts w:ascii="Arial" w:hAnsi="Arial" w:cs="Arial"/>
        </w:rPr>
      </w:pPr>
      <w:r>
        <w:rPr>
          <w:rStyle w:val="dig-theme"/>
          <w:rFonts w:ascii="Arial" w:hAnsi="Arial" w:cs="Arial"/>
        </w:rPr>
        <w:t>n</w:t>
      </w:r>
      <w:r w:rsidR="004D61B5">
        <w:rPr>
          <w:rStyle w:val="dig-theme"/>
          <w:rFonts w:ascii="Arial" w:hAnsi="Arial" w:cs="Arial"/>
        </w:rPr>
        <w:t>icht nach meiner Heimat</w:t>
      </w:r>
      <w:r w:rsidR="004D61B5" w:rsidRPr="00BF7DEC">
        <w:rPr>
          <w:rStyle w:val="dig-theme"/>
          <w:rFonts w:ascii="Arial" w:hAnsi="Arial" w:cs="Arial"/>
        </w:rPr>
        <w:t>.»</w:t>
      </w:r>
    </w:p>
    <w:p w14:paraId="5C339E6B" w14:textId="77777777" w:rsidR="00B212E6" w:rsidRDefault="00B212E6" w:rsidP="00E11159">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jc w:val="right"/>
        <w:rPr>
          <w:rFonts w:ascii="Arial" w:hAnsi="Arial" w:cs="Arial"/>
        </w:rPr>
      </w:pPr>
    </w:p>
    <w:p w14:paraId="78001096" w14:textId="43514710" w:rsidR="008D540E" w:rsidRPr="00A73AF0" w:rsidRDefault="008D540E" w:rsidP="00B212E6">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b/>
          <w:bCs/>
        </w:rPr>
      </w:pPr>
      <w:r w:rsidRPr="00A73AF0">
        <w:rPr>
          <w:rStyle w:val="dig-theme"/>
          <w:rFonts w:ascii="Arial" w:hAnsi="Arial" w:cs="Arial"/>
          <w:b/>
          <w:bCs/>
        </w:rPr>
        <w:lastRenderedPageBreak/>
        <w:t xml:space="preserve">Iryna </w:t>
      </w:r>
      <w:proofErr w:type="spellStart"/>
      <w:r w:rsidRPr="00A73AF0">
        <w:rPr>
          <w:rStyle w:val="dig-theme"/>
          <w:rFonts w:ascii="Arial" w:hAnsi="Arial" w:cs="Arial"/>
          <w:b/>
          <w:bCs/>
        </w:rPr>
        <w:t>Herasimovich</w:t>
      </w:r>
      <w:proofErr w:type="spellEnd"/>
      <w:r w:rsidRPr="00A73AF0">
        <w:rPr>
          <w:rStyle w:val="dig-theme"/>
          <w:rFonts w:ascii="Arial" w:hAnsi="Arial" w:cs="Arial"/>
          <w:b/>
          <w:bCs/>
        </w:rPr>
        <w:t xml:space="preserve"> </w:t>
      </w:r>
    </w:p>
    <w:p w14:paraId="35895170" w14:textId="77777777" w:rsidR="008D540E" w:rsidRPr="00A73AF0"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i/>
          <w:iCs/>
        </w:rPr>
      </w:pPr>
      <w:r w:rsidRPr="00A73AF0">
        <w:rPr>
          <w:rStyle w:val="dig-theme"/>
          <w:rFonts w:ascii="Arial" w:hAnsi="Arial" w:cs="Arial"/>
          <w:i/>
          <w:iCs/>
        </w:rPr>
        <w:t>geboren 1978 in Belarus, lebt seit 2021 in der Schweiz</w:t>
      </w:r>
    </w:p>
    <w:p w14:paraId="0E6B54C4" w14:textId="19C4B02A" w:rsidR="005B43F8" w:rsidRDefault="008D540E" w:rsidP="005B43F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r>
        <w:rPr>
          <w:rStyle w:val="dig-theme"/>
          <w:rFonts w:ascii="Arial" w:hAnsi="Arial" w:cs="Arial"/>
        </w:rPr>
        <w:t>I</w:t>
      </w:r>
      <w:r w:rsidRPr="00BF7DEC">
        <w:rPr>
          <w:rStyle w:val="dig-theme"/>
          <w:rFonts w:ascii="Arial" w:hAnsi="Arial" w:cs="Arial"/>
        </w:rPr>
        <w:t xml:space="preserve">ryna </w:t>
      </w:r>
      <w:proofErr w:type="spellStart"/>
      <w:r w:rsidRPr="00BF7DEC">
        <w:rPr>
          <w:rStyle w:val="dig-theme"/>
          <w:rFonts w:ascii="Arial" w:hAnsi="Arial" w:cs="Arial"/>
        </w:rPr>
        <w:t>Herasimovich</w:t>
      </w:r>
      <w:proofErr w:type="spellEnd"/>
      <w:r w:rsidRPr="00BF7DEC">
        <w:rPr>
          <w:rStyle w:val="dig-theme"/>
          <w:rFonts w:ascii="Arial" w:hAnsi="Arial" w:cs="Arial"/>
        </w:rPr>
        <w:t xml:space="preserve"> lebte bis 2021 in Minsk und </w:t>
      </w:r>
      <w:proofErr w:type="spellStart"/>
      <w:r w:rsidRPr="00BF7DEC">
        <w:rPr>
          <w:rStyle w:val="dig-theme"/>
          <w:rFonts w:ascii="Arial" w:hAnsi="Arial" w:cs="Arial"/>
        </w:rPr>
        <w:t>Varapaeva</w:t>
      </w:r>
      <w:proofErr w:type="spellEnd"/>
      <w:r w:rsidRPr="00BF7DEC">
        <w:rPr>
          <w:rStyle w:val="dig-theme"/>
          <w:rFonts w:ascii="Arial" w:hAnsi="Arial" w:cs="Arial"/>
        </w:rPr>
        <w:t xml:space="preserve"> in Belarus. Seit 2009 ist sie Literaturübersetzerin aus dem Deutschen, u.a. von Lukas Bärfuss, Nora Gomringer, Franz Hohler und Jan Lüscher. Im Mai 2021 kam sie für einen befristeten Aufenthalt in die Schweiz ans Übersetzerhaus </w:t>
      </w:r>
      <w:proofErr w:type="spellStart"/>
      <w:r w:rsidRPr="00BF7DEC">
        <w:rPr>
          <w:rStyle w:val="dig-theme"/>
          <w:rFonts w:ascii="Arial" w:hAnsi="Arial" w:cs="Arial"/>
        </w:rPr>
        <w:t>Looren</w:t>
      </w:r>
      <w:proofErr w:type="spellEnd"/>
      <w:r w:rsidRPr="00BF7DEC">
        <w:rPr>
          <w:rStyle w:val="dig-theme"/>
          <w:rFonts w:ascii="Arial" w:hAnsi="Arial" w:cs="Arial"/>
        </w:rPr>
        <w:t xml:space="preserve"> – und kehrte aufgrund der politischen Situation nicht mehr nach Belarus zurück. Heute lebt sie in Hinwil. Sie ist aktuell am Slavischen Seminar der Universität Zürich in einem Forschungsprojekt tätig und Co-Initiatorin von «33 Bücher für ein anderes Belarus».</w:t>
      </w:r>
      <w:r w:rsidR="001A27CB">
        <w:rPr>
          <w:rStyle w:val="dig-theme"/>
          <w:rFonts w:ascii="Arial" w:hAnsi="Arial" w:cs="Arial"/>
        </w:rPr>
        <w:br/>
      </w:r>
    </w:p>
    <w:p w14:paraId="50A49F36" w14:textId="72E6B161" w:rsidR="005B43F8" w:rsidRPr="00364968" w:rsidRDefault="005B43F8" w:rsidP="005B43F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i/>
          <w:iCs/>
        </w:rPr>
      </w:pPr>
      <w:r w:rsidRPr="00364968">
        <w:rPr>
          <w:rStyle w:val="dig-theme"/>
          <w:rFonts w:ascii="Arial" w:hAnsi="Arial" w:cs="Arial"/>
          <w:i/>
          <w:iCs/>
        </w:rPr>
        <w:t xml:space="preserve">Symbol der Verbindung: Holzbank </w:t>
      </w:r>
    </w:p>
    <w:p w14:paraId="1E0C63CA" w14:textId="272BE53F" w:rsidR="005B43F8" w:rsidRDefault="00B63CF2" w:rsidP="005B43F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r>
        <w:rPr>
          <w:rStyle w:val="dig-theme"/>
          <w:rFonts w:ascii="Arial" w:hAnsi="Arial" w:cs="Arial"/>
        </w:rPr>
        <w:t xml:space="preserve">Auch in der schwierigen Situation des Exils und unter Restriktionen kann etwas Neues entstehen. </w:t>
      </w:r>
      <w:r w:rsidR="005B43F8">
        <w:rPr>
          <w:rStyle w:val="dig-theme"/>
          <w:rFonts w:ascii="Arial" w:hAnsi="Arial" w:cs="Arial"/>
        </w:rPr>
        <w:t xml:space="preserve">Die Bank im Hauptgebäude der Universität Zürich ist ein Symbol der Verbindung über Grenzen hinweg. Iryna </w:t>
      </w:r>
      <w:proofErr w:type="spellStart"/>
      <w:r w:rsidR="005B43F8">
        <w:rPr>
          <w:rStyle w:val="dig-theme"/>
          <w:rFonts w:ascii="Arial" w:hAnsi="Arial" w:cs="Arial"/>
        </w:rPr>
        <w:t>Herasimovichs</w:t>
      </w:r>
      <w:proofErr w:type="spellEnd"/>
      <w:r w:rsidR="005B43F8">
        <w:rPr>
          <w:rStyle w:val="dig-theme"/>
          <w:rFonts w:ascii="Arial" w:hAnsi="Arial" w:cs="Arial"/>
        </w:rPr>
        <w:t xml:space="preserve"> Vater liess nach seinem Besuch in Zürich dieselben Holzbänke für seine Akademie in Belarus anfertigen: «Sie machen aus der Transitzone einen Raum der Begegnung.» </w:t>
      </w:r>
    </w:p>
    <w:p w14:paraId="42054B70" w14:textId="77777777" w:rsidR="00B63CF2" w:rsidRDefault="00B63CF2" w:rsidP="005B43F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p>
    <w:p w14:paraId="3457B6AA" w14:textId="27584CC4" w:rsidR="008D540E" w:rsidRDefault="008D540E" w:rsidP="00A9294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A73AF0">
        <w:rPr>
          <w:rStyle w:val="dig-theme"/>
          <w:rFonts w:ascii="Arial" w:hAnsi="Arial" w:cs="Arial"/>
        </w:rPr>
        <w:t>«Der Mensch geht, aber es bleibt das,</w:t>
      </w:r>
    </w:p>
    <w:p w14:paraId="24075D38" w14:textId="0185C649" w:rsidR="008D540E" w:rsidRDefault="008D540E" w:rsidP="00A9294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A73AF0">
        <w:rPr>
          <w:rStyle w:val="dig-theme"/>
          <w:rFonts w:ascii="Arial" w:hAnsi="Arial" w:cs="Arial"/>
        </w:rPr>
        <w:t>worauf seine Aufmerksamkeit gerichtet war,</w:t>
      </w:r>
    </w:p>
    <w:p w14:paraId="498FEF6E" w14:textId="04149226" w:rsidR="008D540E" w:rsidRDefault="008D540E" w:rsidP="00A9294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Pr>
          <w:rStyle w:val="dig-theme"/>
          <w:rFonts w:ascii="Arial" w:hAnsi="Arial" w:cs="Arial"/>
        </w:rPr>
        <w:tab/>
      </w:r>
      <w:r w:rsidRPr="00A73AF0">
        <w:rPr>
          <w:rStyle w:val="dig-theme"/>
          <w:rFonts w:ascii="Arial" w:hAnsi="Arial" w:cs="Arial"/>
        </w:rPr>
        <w:t>was er erschaffen hat,</w:t>
      </w:r>
    </w:p>
    <w:p w14:paraId="31E130BE" w14:textId="2437750E" w:rsidR="008D540E" w:rsidRDefault="008D540E" w:rsidP="00A9294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A73AF0">
        <w:rPr>
          <w:rStyle w:val="dig-theme"/>
          <w:rFonts w:ascii="Arial" w:hAnsi="Arial" w:cs="Arial"/>
        </w:rPr>
        <w:t>weil er die Welt um sich herum verändern wollte,</w:t>
      </w:r>
    </w:p>
    <w:p w14:paraId="2717C470" w14:textId="77777777" w:rsidR="008D540E" w:rsidRPr="00A73AF0" w:rsidRDefault="008D540E" w:rsidP="00A9294D">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A73AF0">
        <w:rPr>
          <w:rStyle w:val="dig-theme"/>
          <w:rFonts w:ascii="Arial" w:hAnsi="Arial" w:cs="Arial"/>
        </w:rPr>
        <w:t>was seinen Werten entsprach.»</w:t>
      </w:r>
    </w:p>
    <w:p w14:paraId="4B73A74E"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jc w:val="right"/>
        <w:rPr>
          <w:rFonts w:ascii="Arial" w:hAnsi="Arial" w:cs="Arial"/>
        </w:rPr>
      </w:pPr>
    </w:p>
    <w:p w14:paraId="32F76405" w14:textId="77777777" w:rsidR="008F543B" w:rsidRPr="00A73AF0" w:rsidRDefault="008F543B"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jc w:val="right"/>
        <w:rPr>
          <w:rFonts w:ascii="Arial" w:hAnsi="Arial" w:cs="Arial"/>
        </w:rPr>
      </w:pPr>
    </w:p>
    <w:p w14:paraId="52036519" w14:textId="77777777" w:rsidR="008D540E" w:rsidRPr="00A73AF0"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b/>
          <w:bCs/>
        </w:rPr>
      </w:pPr>
      <w:proofErr w:type="spellStart"/>
      <w:r w:rsidRPr="00A73AF0">
        <w:rPr>
          <w:rStyle w:val="dig-theme"/>
          <w:rFonts w:ascii="Arial" w:hAnsi="Arial" w:cs="Arial"/>
          <w:b/>
          <w:bCs/>
        </w:rPr>
        <w:t>Safiyo</w:t>
      </w:r>
      <w:proofErr w:type="spellEnd"/>
      <w:r w:rsidRPr="00A73AF0">
        <w:rPr>
          <w:rStyle w:val="dig-theme"/>
          <w:rFonts w:ascii="Arial" w:hAnsi="Arial" w:cs="Arial"/>
          <w:b/>
          <w:bCs/>
        </w:rPr>
        <w:t xml:space="preserve"> Hussein Abdi</w:t>
      </w:r>
    </w:p>
    <w:p w14:paraId="674A462C" w14:textId="77777777" w:rsidR="008D540E" w:rsidRPr="00A73AF0"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Arial" w:hAnsi="Arial" w:cs="Arial"/>
          <w:i/>
          <w:iCs/>
          <w:color w:val="000000" w:themeColor="text1"/>
          <w:shd w:val="clear" w:color="auto" w:fill="FFFFFF"/>
        </w:rPr>
      </w:pPr>
      <w:r w:rsidRPr="00A73AF0">
        <w:rPr>
          <w:rStyle w:val="dig-theme"/>
          <w:rFonts w:ascii="Arial" w:hAnsi="Arial" w:cs="Arial"/>
          <w:i/>
          <w:iCs/>
        </w:rPr>
        <w:t>geboren 1993 in Somalia, lebt seit 2011 in der Schweiz</w:t>
      </w:r>
      <w:r w:rsidRPr="00A73AF0">
        <w:rPr>
          <w:rFonts w:ascii="Arial" w:hAnsi="Arial" w:cs="Arial"/>
          <w:i/>
          <w:iCs/>
          <w:color w:val="000000" w:themeColor="text1"/>
          <w:shd w:val="clear" w:color="auto" w:fill="FFFFFF"/>
        </w:rPr>
        <w:t xml:space="preserve"> </w:t>
      </w:r>
    </w:p>
    <w:p w14:paraId="2772FAE0" w14:textId="6BD38B9C"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proofErr w:type="spellStart"/>
      <w:r w:rsidRPr="00A73AF0">
        <w:rPr>
          <w:rStyle w:val="dig-theme"/>
          <w:rFonts w:ascii="Arial" w:hAnsi="Arial" w:cs="Arial"/>
        </w:rPr>
        <w:t>Safiyo</w:t>
      </w:r>
      <w:proofErr w:type="spellEnd"/>
      <w:r w:rsidRPr="00A73AF0">
        <w:rPr>
          <w:rStyle w:val="dig-theme"/>
          <w:rFonts w:ascii="Arial" w:hAnsi="Arial" w:cs="Arial"/>
        </w:rPr>
        <w:t xml:space="preserve"> Hussein Abdi flüchtete mit achtzehn Jahren in die Schweiz, heute wohnt sie mit ihrem Mann und den drei Kindern in Zürich. Die Somalierin ist als Dolmetscherin (Deutsch–Somalisch), Integrationsbegleiterin und als Schlüsselperson bei der Organisation Brava (ehemals «Terre des </w:t>
      </w:r>
      <w:proofErr w:type="spellStart"/>
      <w:r w:rsidRPr="00A73AF0">
        <w:rPr>
          <w:rStyle w:val="dig-theme"/>
          <w:rFonts w:ascii="Arial" w:hAnsi="Arial" w:cs="Arial"/>
        </w:rPr>
        <w:t>femmes</w:t>
      </w:r>
      <w:proofErr w:type="spellEnd"/>
      <w:r w:rsidRPr="00A73AF0">
        <w:rPr>
          <w:rStyle w:val="dig-theme"/>
          <w:rFonts w:ascii="Arial" w:hAnsi="Arial" w:cs="Arial"/>
        </w:rPr>
        <w:t>») tätig.</w:t>
      </w:r>
      <w:r w:rsidR="00E11159">
        <w:rPr>
          <w:rStyle w:val="dig-theme"/>
          <w:rFonts w:ascii="Arial" w:hAnsi="Arial" w:cs="Arial"/>
        </w:rPr>
        <w:br/>
      </w:r>
    </w:p>
    <w:p w14:paraId="5437564F" w14:textId="6FDCA655" w:rsidR="005B43F8" w:rsidRPr="00364968" w:rsidRDefault="005B43F8" w:rsidP="0036496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before="120" w:after="60" w:line="300" w:lineRule="exact"/>
        <w:rPr>
          <w:rStyle w:val="dig-theme"/>
          <w:rFonts w:ascii="Arial" w:hAnsi="Arial" w:cs="Arial"/>
          <w:i/>
          <w:iCs/>
        </w:rPr>
      </w:pPr>
      <w:r w:rsidRPr="00364968">
        <w:rPr>
          <w:rStyle w:val="dig-theme"/>
          <w:rFonts w:ascii="Arial" w:hAnsi="Arial" w:cs="Arial"/>
          <w:i/>
          <w:iCs/>
        </w:rPr>
        <w:t xml:space="preserve">Kleider als Teil der </w:t>
      </w:r>
      <w:r w:rsidR="00364968" w:rsidRPr="00364968">
        <w:rPr>
          <w:rStyle w:val="dig-theme"/>
          <w:rFonts w:ascii="Arial" w:hAnsi="Arial" w:cs="Arial"/>
          <w:i/>
          <w:iCs/>
        </w:rPr>
        <w:t xml:space="preserve">Identität: </w:t>
      </w:r>
      <w:proofErr w:type="spellStart"/>
      <w:r w:rsidR="00364968" w:rsidRPr="00364968">
        <w:rPr>
          <w:rStyle w:val="dig-theme"/>
          <w:rFonts w:ascii="Arial" w:hAnsi="Arial" w:cs="Arial"/>
          <w:i/>
          <w:iCs/>
        </w:rPr>
        <w:t>Baati</w:t>
      </w:r>
      <w:proofErr w:type="spellEnd"/>
    </w:p>
    <w:p w14:paraId="1F893633" w14:textId="712321C6" w:rsidR="00364968" w:rsidRDefault="00364968"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r>
        <w:rPr>
          <w:rStyle w:val="dig-theme"/>
          <w:rFonts w:ascii="Arial" w:hAnsi="Arial" w:cs="Arial"/>
        </w:rPr>
        <w:t xml:space="preserve">Kaum etwas ist so mit Erinnerungen behaftet wie Kleidungsstücke. </w:t>
      </w:r>
      <w:r w:rsidR="005B43F8">
        <w:rPr>
          <w:rFonts w:ascii="Helvetica" w:hAnsi="Helvetica"/>
        </w:rPr>
        <w:t>«</w:t>
      </w:r>
      <w:r>
        <w:rPr>
          <w:rFonts w:ascii="Helvetica" w:hAnsi="Helvetica"/>
        </w:rPr>
        <w:t xml:space="preserve">Das </w:t>
      </w:r>
      <w:proofErr w:type="spellStart"/>
      <w:r>
        <w:rPr>
          <w:rFonts w:ascii="Helvetica" w:hAnsi="Helvetica"/>
        </w:rPr>
        <w:t>Baati</w:t>
      </w:r>
      <w:proofErr w:type="spellEnd"/>
      <w:r w:rsidR="005B43F8">
        <w:rPr>
          <w:rFonts w:ascii="Helvetica" w:hAnsi="Helvetica"/>
        </w:rPr>
        <w:t xml:space="preserve"> gibt mir hier in der Schweiz Geborgenheit und Sicherheit»</w:t>
      </w:r>
      <w:r>
        <w:rPr>
          <w:rFonts w:ascii="Helvetica" w:hAnsi="Helvetica"/>
        </w:rPr>
        <w:t xml:space="preserve">, sagt </w:t>
      </w:r>
      <w:proofErr w:type="spellStart"/>
      <w:r>
        <w:rPr>
          <w:rFonts w:ascii="Helvetica" w:hAnsi="Helvetica"/>
        </w:rPr>
        <w:t>Safiyo</w:t>
      </w:r>
      <w:proofErr w:type="spellEnd"/>
      <w:r>
        <w:rPr>
          <w:rFonts w:ascii="Helvetica" w:hAnsi="Helvetica"/>
        </w:rPr>
        <w:t xml:space="preserve"> Hussein Abd</w:t>
      </w:r>
      <w:r w:rsidR="001A27CB">
        <w:rPr>
          <w:rFonts w:ascii="Helvetica" w:hAnsi="Helvetica"/>
        </w:rPr>
        <w:t>i</w:t>
      </w:r>
      <w:r w:rsidR="00B63CF2">
        <w:rPr>
          <w:rFonts w:ascii="Helvetica" w:hAnsi="Helvetica"/>
        </w:rPr>
        <w:t xml:space="preserve">. </w:t>
      </w:r>
      <w:r w:rsidR="005B43F8" w:rsidRPr="00077064">
        <w:rPr>
          <w:rFonts w:ascii="Helvetica" w:hAnsi="Helvetica"/>
        </w:rPr>
        <w:t xml:space="preserve">Sobald sich </w:t>
      </w:r>
      <w:proofErr w:type="spellStart"/>
      <w:r w:rsidR="005B43F8" w:rsidRPr="00077064">
        <w:rPr>
          <w:rFonts w:ascii="Helvetica" w:hAnsi="Helvetica"/>
        </w:rPr>
        <w:t>Baati</w:t>
      </w:r>
      <w:proofErr w:type="spellEnd"/>
      <w:r w:rsidR="005B43F8" w:rsidRPr="00077064">
        <w:rPr>
          <w:rFonts w:ascii="Helvetica" w:hAnsi="Helvetica"/>
        </w:rPr>
        <w:t>-Trägerinnen auf der Strasse begegnen, entsteht ein Moment de</w:t>
      </w:r>
      <w:r w:rsidR="005B43F8">
        <w:rPr>
          <w:rFonts w:ascii="Helvetica" w:hAnsi="Helvetica"/>
        </w:rPr>
        <w:t>s</w:t>
      </w:r>
      <w:r w:rsidR="005B43F8" w:rsidRPr="00077064">
        <w:rPr>
          <w:rFonts w:ascii="Helvetica" w:hAnsi="Helvetica"/>
        </w:rPr>
        <w:t xml:space="preserve"> gegenseitigen Erkenn</w:t>
      </w:r>
      <w:r w:rsidR="005B43F8">
        <w:rPr>
          <w:rFonts w:ascii="Helvetica" w:hAnsi="Helvetica"/>
        </w:rPr>
        <w:t>ens</w:t>
      </w:r>
      <w:r w:rsidR="005B43F8" w:rsidRPr="00077064">
        <w:rPr>
          <w:rFonts w:ascii="Helvetica" w:hAnsi="Helvetica"/>
        </w:rPr>
        <w:t xml:space="preserve">, </w:t>
      </w:r>
      <w:r w:rsidR="005B43F8">
        <w:rPr>
          <w:rFonts w:ascii="Helvetica" w:hAnsi="Helvetica"/>
        </w:rPr>
        <w:t xml:space="preserve">denn nirgendwo sonst wird ein </w:t>
      </w:r>
      <w:proofErr w:type="spellStart"/>
      <w:r w:rsidR="005B43F8">
        <w:rPr>
          <w:rFonts w:ascii="Helvetica" w:hAnsi="Helvetica"/>
        </w:rPr>
        <w:t>Baati</w:t>
      </w:r>
      <w:proofErr w:type="spellEnd"/>
      <w:r w:rsidR="005B43F8">
        <w:rPr>
          <w:rFonts w:ascii="Helvetica" w:hAnsi="Helvetica"/>
        </w:rPr>
        <w:t xml:space="preserve"> getragen. </w:t>
      </w:r>
    </w:p>
    <w:p w14:paraId="010F24A4"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A73AF0">
        <w:rPr>
          <w:rStyle w:val="dig-theme"/>
          <w:rFonts w:ascii="Arial" w:hAnsi="Arial" w:cs="Arial"/>
        </w:rPr>
        <w:t xml:space="preserve">«Das Kleidungsstück </w:t>
      </w:r>
      <w:proofErr w:type="spellStart"/>
      <w:r w:rsidRPr="00A73AF0">
        <w:rPr>
          <w:rStyle w:val="dig-theme"/>
          <w:rFonts w:ascii="Arial" w:hAnsi="Arial" w:cs="Arial"/>
        </w:rPr>
        <w:t>Baati</w:t>
      </w:r>
      <w:proofErr w:type="spellEnd"/>
      <w:r w:rsidRPr="00A73AF0">
        <w:rPr>
          <w:rStyle w:val="dig-theme"/>
          <w:rFonts w:ascii="Arial" w:hAnsi="Arial" w:cs="Arial"/>
        </w:rPr>
        <w:t xml:space="preserve"> ist ein Teil meiner Identität. </w:t>
      </w:r>
    </w:p>
    <w:p w14:paraId="34E02AA0" w14:textId="3DAFF692" w:rsidR="00F80CA2" w:rsidRDefault="008D540E" w:rsidP="00F80CA2">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A73AF0">
        <w:rPr>
          <w:rStyle w:val="dig-theme"/>
          <w:rFonts w:ascii="Arial" w:hAnsi="Arial" w:cs="Arial"/>
        </w:rPr>
        <w:t>Wenn ich es anhabe, fühle ich mich zu Hause.»</w:t>
      </w:r>
      <w:r w:rsidR="00F80CA2">
        <w:rPr>
          <w:rStyle w:val="dig-theme"/>
          <w:rFonts w:ascii="Arial" w:hAnsi="Arial" w:cs="Arial"/>
        </w:rPr>
        <w:br w:type="page"/>
      </w:r>
    </w:p>
    <w:p w14:paraId="11DAAEA2" w14:textId="1BC582A5"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r w:rsidRPr="005A6967">
        <w:rPr>
          <w:rStyle w:val="dig-theme"/>
          <w:rFonts w:ascii="Arial" w:hAnsi="Arial" w:cs="Arial"/>
          <w:b/>
          <w:bCs/>
        </w:rPr>
        <w:lastRenderedPageBreak/>
        <w:t xml:space="preserve">Ayse </w:t>
      </w:r>
      <w:proofErr w:type="spellStart"/>
      <w:r w:rsidRPr="005A6967">
        <w:rPr>
          <w:rStyle w:val="dig-theme"/>
          <w:rFonts w:ascii="Arial" w:hAnsi="Arial" w:cs="Arial"/>
          <w:b/>
          <w:bCs/>
        </w:rPr>
        <w:t>Yavas</w:t>
      </w:r>
      <w:proofErr w:type="spellEnd"/>
      <w:r w:rsidRPr="005A6967">
        <w:rPr>
          <w:rStyle w:val="dig-theme"/>
          <w:rFonts w:ascii="Arial" w:hAnsi="Arial" w:cs="Arial"/>
        </w:rPr>
        <w:br/>
      </w:r>
      <w:r w:rsidRPr="005A6967">
        <w:rPr>
          <w:rStyle w:val="dig-theme"/>
          <w:rFonts w:ascii="Arial" w:hAnsi="Arial" w:cs="Arial"/>
          <w:i/>
          <w:iCs/>
        </w:rPr>
        <w:t>geboren 1969 in der Schweiz, lebt in Zürich</w:t>
      </w:r>
      <w:r w:rsidRPr="005A6967">
        <w:rPr>
          <w:rStyle w:val="dig-theme"/>
          <w:rFonts w:ascii="Arial" w:hAnsi="Arial" w:cs="Arial"/>
        </w:rPr>
        <w:t xml:space="preserve"> </w:t>
      </w:r>
      <w:r w:rsidRPr="005A6967">
        <w:rPr>
          <w:rStyle w:val="dig-theme"/>
          <w:rFonts w:ascii="Arial" w:hAnsi="Arial" w:cs="Arial"/>
        </w:rPr>
        <w:br/>
        <w:t xml:space="preserve">Ayse </w:t>
      </w:r>
      <w:proofErr w:type="spellStart"/>
      <w:r w:rsidRPr="005A6967">
        <w:rPr>
          <w:rStyle w:val="dig-theme"/>
          <w:rFonts w:ascii="Arial" w:hAnsi="Arial" w:cs="Arial"/>
        </w:rPr>
        <w:t>Yavas</w:t>
      </w:r>
      <w:proofErr w:type="spellEnd"/>
      <w:r w:rsidRPr="005A6967">
        <w:rPr>
          <w:rStyle w:val="dig-theme"/>
          <w:rFonts w:ascii="Arial" w:hAnsi="Arial" w:cs="Arial"/>
        </w:rPr>
        <w:t xml:space="preserve"> wurde 1969 in der Schweiz als Kind türkischer Arbeitsmigranten geboren. Bis zu ihrem siebten Lebensjahr verbrachte die Fotografin immer wieder längere Zeiten in der Türkei bei der Grossmutter und einer Tante. Ausgehend von ihrer Familiengeschichte hat Ayse </w:t>
      </w:r>
      <w:proofErr w:type="spellStart"/>
      <w:r w:rsidRPr="005A6967">
        <w:rPr>
          <w:rStyle w:val="dig-theme"/>
          <w:rFonts w:ascii="Arial" w:hAnsi="Arial" w:cs="Arial"/>
        </w:rPr>
        <w:t>Yavas</w:t>
      </w:r>
      <w:proofErr w:type="spellEnd"/>
      <w:r w:rsidRPr="005A6967">
        <w:rPr>
          <w:rStyle w:val="dig-theme"/>
          <w:rFonts w:ascii="Arial" w:hAnsi="Arial" w:cs="Arial"/>
        </w:rPr>
        <w:t xml:space="preserve"> mit der Ethnologin Gaby Fierz zusammen die Ausstellung «‹Und dann fing das Leben an›. Eine biografisch-fotografische Recherche in der Schweiz und der Türkei» gestaltet, die seit 2022 an verschiedenen Orten in der Schweiz und in Istanbul gezeigt worden ist. </w:t>
      </w:r>
    </w:p>
    <w:p w14:paraId="07AAA065" w14:textId="58F6814E" w:rsidR="00364968" w:rsidRPr="00B63CF2" w:rsidRDefault="00F037C9" w:rsidP="00364968">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before="120" w:after="60" w:line="300" w:lineRule="exact"/>
        <w:rPr>
          <w:rStyle w:val="dig-theme"/>
          <w:rFonts w:ascii="Arial" w:hAnsi="Arial" w:cs="Arial"/>
          <w:i/>
          <w:iCs/>
        </w:rPr>
      </w:pPr>
      <w:r>
        <w:rPr>
          <w:rStyle w:val="dig-theme"/>
          <w:rFonts w:ascii="Arial" w:hAnsi="Arial" w:cs="Arial"/>
          <w:i/>
          <w:iCs/>
        </w:rPr>
        <w:br/>
      </w:r>
      <w:r w:rsidR="00364968" w:rsidRPr="00B63CF2">
        <w:rPr>
          <w:rStyle w:val="dig-theme"/>
          <w:rFonts w:ascii="Arial" w:hAnsi="Arial" w:cs="Arial"/>
          <w:i/>
          <w:iCs/>
        </w:rPr>
        <w:t>Arbeitsmigration: Foto-Text-Collage</w:t>
      </w:r>
    </w:p>
    <w:p w14:paraId="755606E8" w14:textId="72AEAC22" w:rsidR="00364968" w:rsidRDefault="00364968"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Fonts w:ascii="Helvetica" w:hAnsi="Helvetica"/>
        </w:rPr>
      </w:pPr>
      <w:r>
        <w:rPr>
          <w:rFonts w:ascii="Helvetica" w:hAnsi="Helvetica"/>
        </w:rPr>
        <w:t xml:space="preserve">Ayse </w:t>
      </w:r>
      <w:proofErr w:type="spellStart"/>
      <w:r>
        <w:rPr>
          <w:rFonts w:ascii="Helvetica" w:hAnsi="Helvetica"/>
        </w:rPr>
        <w:t>Yavas</w:t>
      </w:r>
      <w:proofErr w:type="spellEnd"/>
      <w:r>
        <w:rPr>
          <w:rFonts w:ascii="Helvetica" w:hAnsi="Helvetica"/>
        </w:rPr>
        <w:t xml:space="preserve"> Familiengeschichte steht exemplarisch für die Arbeitsmigration in der Schweiz seit den 1960er Jahren. Zu Fotografien aus dem Familienalbum erfindet sie Dialoge. Ihre Collagen weisen auch auf einen blinden Fleck in der Geschichtsschreibung der Schweiz hin.</w:t>
      </w:r>
    </w:p>
    <w:p w14:paraId="05103802" w14:textId="77777777" w:rsidR="00364968" w:rsidRDefault="00364968"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rPr>
          <w:rStyle w:val="dig-theme"/>
          <w:rFonts w:ascii="Arial" w:hAnsi="Arial" w:cs="Arial"/>
        </w:rPr>
      </w:pPr>
    </w:p>
    <w:p w14:paraId="0D6A44C9" w14:textId="77777777" w:rsidR="008D540E" w:rsidRPr="005A696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5A6967">
        <w:rPr>
          <w:rStyle w:val="dig-theme"/>
          <w:rFonts w:ascii="Arial" w:hAnsi="Arial" w:cs="Arial"/>
        </w:rPr>
        <w:t xml:space="preserve">«Und plötzlich taucht ein Wort auf, von dem ich nicht wusste, </w:t>
      </w:r>
    </w:p>
    <w:p w14:paraId="40DD94E2" w14:textId="77777777" w:rsidR="008D540E" w:rsidRPr="005A696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Style w:val="dig-theme"/>
          <w:rFonts w:ascii="Arial" w:hAnsi="Arial" w:cs="Arial"/>
        </w:rPr>
      </w:pPr>
      <w:r w:rsidRPr="005A6967">
        <w:rPr>
          <w:rStyle w:val="dig-theme"/>
          <w:rFonts w:ascii="Arial" w:hAnsi="Arial" w:cs="Arial"/>
        </w:rPr>
        <w:t xml:space="preserve">dass ich es kenne, zum Beispiel </w:t>
      </w:r>
      <w:proofErr w:type="spellStart"/>
      <w:r w:rsidRPr="005A6967">
        <w:rPr>
          <w:rStyle w:val="dig-theme"/>
          <w:rFonts w:ascii="Arial" w:hAnsi="Arial" w:cs="Arial"/>
        </w:rPr>
        <w:t>kayınpeder</w:t>
      </w:r>
      <w:proofErr w:type="spellEnd"/>
      <w:r w:rsidRPr="005A6967">
        <w:rPr>
          <w:rStyle w:val="dig-theme"/>
          <w:rFonts w:ascii="Arial" w:hAnsi="Arial" w:cs="Arial"/>
        </w:rPr>
        <w:t xml:space="preserve">, </w:t>
      </w:r>
    </w:p>
    <w:p w14:paraId="0FA56EFB" w14:textId="77777777" w:rsidR="008D540E" w:rsidRPr="005A696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jc w:val="right"/>
        <w:rPr>
          <w:rFonts w:ascii="Arial" w:hAnsi="Arial" w:cs="Arial"/>
          <w:color w:val="000000" w:themeColor="text1"/>
          <w:sz w:val="18"/>
          <w:szCs w:val="18"/>
          <w:shd w:val="clear" w:color="auto" w:fill="FFFFFF"/>
        </w:rPr>
      </w:pPr>
      <w:r w:rsidRPr="005A6967">
        <w:rPr>
          <w:rStyle w:val="dig-theme"/>
          <w:rFonts w:ascii="Arial" w:hAnsi="Arial" w:cs="Arial"/>
        </w:rPr>
        <w:t>was Schwiegervater auf Türkisch heisst.»</w:t>
      </w:r>
      <w:r w:rsidRPr="005A6967">
        <w:rPr>
          <w:rFonts w:ascii="Arial" w:hAnsi="Arial" w:cs="Arial"/>
          <w:color w:val="000000" w:themeColor="text1"/>
          <w:sz w:val="18"/>
          <w:szCs w:val="18"/>
          <w:shd w:val="clear" w:color="auto" w:fill="FFFFFF"/>
        </w:rPr>
        <w:t xml:space="preserve"> </w:t>
      </w:r>
    </w:p>
    <w:p w14:paraId="589F5498" w14:textId="77777777" w:rsidR="008D540E" w:rsidRPr="008925CF"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after="60" w:line="300" w:lineRule="exact"/>
        <w:jc w:val="right"/>
        <w:rPr>
          <w:rFonts w:ascii="Arial" w:hAnsi="Arial" w:cs="Arial"/>
          <w:color w:val="000000" w:themeColor="text1"/>
          <w:shd w:val="clear" w:color="auto" w:fill="FFFFFF"/>
        </w:rPr>
      </w:pPr>
    </w:p>
    <w:p w14:paraId="264DBC3B" w14:textId="0E165D05" w:rsidR="00445916" w:rsidRDefault="00445916">
      <w:pPr>
        <w:widowControl/>
        <w:suppressAutoHyphens w:val="0"/>
        <w:rPr>
          <w:rFonts w:ascii="Arial" w:hAnsi="Arial" w:cs="Arial"/>
          <w:sz w:val="22"/>
          <w:szCs w:val="22"/>
        </w:rPr>
      </w:pPr>
    </w:p>
    <w:p w14:paraId="6DC3DB1F" w14:textId="72F7548F" w:rsidR="00FD3F81" w:rsidRPr="007835F4" w:rsidRDefault="00FD3F81">
      <w:pPr>
        <w:widowControl/>
        <w:suppressAutoHyphens w:val="0"/>
        <w:rPr>
          <w:rFonts w:ascii="Arial" w:hAnsi="Arial" w:cs="Arial"/>
          <w:b/>
          <w:bCs/>
          <w:sz w:val="24"/>
          <w:szCs w:val="24"/>
        </w:rPr>
      </w:pPr>
      <w:r w:rsidRPr="007835F4">
        <w:rPr>
          <w:rFonts w:ascii="Arial" w:hAnsi="Arial" w:cs="Arial"/>
          <w:b/>
          <w:bCs/>
          <w:sz w:val="24"/>
          <w:szCs w:val="24"/>
        </w:rPr>
        <w:br w:type="page"/>
      </w:r>
    </w:p>
    <w:p w14:paraId="17E3A4FB" w14:textId="1BA03FFF" w:rsidR="008D540E" w:rsidRPr="00C66281"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b/>
          <w:bCs/>
          <w:sz w:val="24"/>
          <w:szCs w:val="24"/>
        </w:rPr>
      </w:pPr>
      <w:r w:rsidRPr="007835F4">
        <w:rPr>
          <w:rFonts w:ascii="Arial" w:hAnsi="Arial" w:cs="Arial"/>
          <w:b/>
          <w:bCs/>
          <w:sz w:val="24"/>
          <w:szCs w:val="24"/>
        </w:rPr>
        <w:lastRenderedPageBreak/>
        <w:t xml:space="preserve">Informationen «Migration Memories. </w:t>
      </w:r>
      <w:r>
        <w:rPr>
          <w:rFonts w:ascii="Arial" w:hAnsi="Arial" w:cs="Arial"/>
          <w:b/>
          <w:bCs/>
          <w:sz w:val="24"/>
          <w:szCs w:val="24"/>
        </w:rPr>
        <w:t>Fundbüro für Erinnerungen</w:t>
      </w:r>
      <w:r w:rsidRPr="00C66281">
        <w:rPr>
          <w:rFonts w:ascii="Arial" w:hAnsi="Arial" w:cs="Arial"/>
          <w:b/>
          <w:bCs/>
          <w:sz w:val="24"/>
          <w:szCs w:val="24"/>
        </w:rPr>
        <w:t>»</w:t>
      </w:r>
    </w:p>
    <w:p w14:paraId="133CEDA7"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b/>
          <w:bCs/>
        </w:rPr>
      </w:pPr>
    </w:p>
    <w:p w14:paraId="2375E98D" w14:textId="77777777" w:rsidR="008D540E" w:rsidRDefault="008D540E" w:rsidP="008D540E">
      <w:pPr>
        <w:widowControl/>
        <w:tabs>
          <w:tab w:val="left" w:pos="566"/>
          <w:tab w:val="left" w:pos="1133"/>
          <w:tab w:val="left" w:pos="1700"/>
          <w:tab w:val="left" w:pos="2268"/>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DD0656">
        <w:rPr>
          <w:rFonts w:ascii="Arial" w:hAnsi="Arial" w:cs="Arial"/>
          <w:b/>
          <w:bCs/>
        </w:rPr>
        <w:t>Medienbesichtigung</w:t>
      </w:r>
      <w:r w:rsidRPr="00CE31C7">
        <w:rPr>
          <w:rFonts w:ascii="Arial" w:hAnsi="Arial" w:cs="Arial"/>
        </w:rPr>
        <w:tab/>
        <w:t>Termine auf Anfrage, bitte per Mail</w:t>
      </w:r>
      <w:r>
        <w:rPr>
          <w:rFonts w:ascii="Arial" w:hAnsi="Arial" w:cs="Arial"/>
        </w:rPr>
        <w:t xml:space="preserve">: </w:t>
      </w:r>
      <w:hyperlink r:id="rId8" w:history="1">
        <w:r w:rsidRPr="00063D27">
          <w:rPr>
            <w:rStyle w:val="Hyperlink"/>
            <w:rFonts w:ascii="Arial" w:hAnsi="Arial" w:cs="Arial"/>
          </w:rPr>
          <w:t>info@litar.ch</w:t>
        </w:r>
      </w:hyperlink>
      <w:r>
        <w:rPr>
          <w:rFonts w:ascii="Arial" w:hAnsi="Arial" w:cs="Arial"/>
        </w:rPr>
        <w:t xml:space="preserve"> | </w:t>
      </w:r>
      <w:r w:rsidRPr="00CE31C7">
        <w:rPr>
          <w:rFonts w:ascii="Arial" w:hAnsi="Arial" w:cs="Arial"/>
        </w:rPr>
        <w:t>Telefon</w:t>
      </w:r>
      <w:r>
        <w:rPr>
          <w:rFonts w:ascii="Arial" w:hAnsi="Arial" w:cs="Arial"/>
        </w:rPr>
        <w:t>: +41 44 291 99 00</w:t>
      </w:r>
    </w:p>
    <w:p w14:paraId="7D8D7D71"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3812533C" w14:textId="7AEED7E5" w:rsidR="008D540E" w:rsidRPr="002A79E4" w:rsidRDefault="008D540E" w:rsidP="008D540E">
      <w:pPr>
        <w:widowControl/>
        <w:suppressAutoHyphens w:val="0"/>
        <w:snapToGrid w:val="0"/>
        <w:spacing w:line="300" w:lineRule="exact"/>
        <w:ind w:left="2268" w:hanging="2268"/>
        <w:rPr>
          <w:rFonts w:ascii="Arial" w:hAnsi="Arial" w:cs="Arial"/>
          <w:lang w:val="it-CH"/>
        </w:rPr>
      </w:pPr>
      <w:r w:rsidRPr="007029B9">
        <w:rPr>
          <w:rFonts w:ascii="Arial" w:hAnsi="Arial" w:cs="Arial"/>
          <w:b/>
          <w:bCs/>
        </w:rPr>
        <w:t>Kontakt</w:t>
      </w:r>
      <w:r>
        <w:rPr>
          <w:rFonts w:ascii="Arial" w:hAnsi="Arial" w:cs="Arial"/>
          <w:b/>
          <w:bCs/>
        </w:rPr>
        <w:t>e</w:t>
      </w:r>
      <w:r w:rsidRPr="00FA4DD0">
        <w:rPr>
          <w:rFonts w:ascii="Arial" w:hAnsi="Arial" w:cs="Arial"/>
        </w:rPr>
        <w:t xml:space="preserve"> </w:t>
      </w:r>
      <w:r>
        <w:rPr>
          <w:rFonts w:ascii="Arial" w:hAnsi="Arial" w:cs="Arial"/>
        </w:rPr>
        <w:tab/>
      </w:r>
      <w:r w:rsidRPr="00CE31C7">
        <w:rPr>
          <w:rFonts w:ascii="Arial" w:hAnsi="Arial" w:cs="Arial"/>
        </w:rPr>
        <w:t xml:space="preserve">Christa Baumberger, </w:t>
      </w:r>
      <w:r>
        <w:rPr>
          <w:rFonts w:ascii="Arial" w:hAnsi="Arial" w:cs="Arial"/>
        </w:rPr>
        <w:t>Dr. phil., Leitung</w:t>
      </w:r>
      <w:r w:rsidRPr="00CE31C7">
        <w:rPr>
          <w:rFonts w:ascii="Arial" w:hAnsi="Arial" w:cs="Arial"/>
        </w:rPr>
        <w:t xml:space="preserve"> </w:t>
      </w:r>
      <w:proofErr w:type="spellStart"/>
      <w:r w:rsidRPr="00CE31C7">
        <w:rPr>
          <w:rFonts w:ascii="Arial" w:hAnsi="Arial" w:cs="Arial"/>
        </w:rPr>
        <w:t>Litar</w:t>
      </w:r>
      <w:proofErr w:type="spellEnd"/>
      <w:r w:rsidR="00445916">
        <w:rPr>
          <w:rFonts w:ascii="Arial" w:hAnsi="Arial" w:cs="Arial"/>
        </w:rPr>
        <w:t xml:space="preserve"> | Kuratorin </w:t>
      </w:r>
      <w:r>
        <w:rPr>
          <w:rFonts w:ascii="Arial" w:hAnsi="Arial" w:cs="Arial"/>
        </w:rPr>
        <w:br/>
      </w:r>
      <w:hyperlink r:id="rId9" w:history="1">
        <w:r w:rsidRPr="002A79E4">
          <w:rPr>
            <w:rStyle w:val="Hyperlink"/>
            <w:rFonts w:ascii="Arial" w:hAnsi="Arial" w:cs="Arial"/>
            <w:lang w:val="it-CH"/>
          </w:rPr>
          <w:t>baumberger@litar.ch</w:t>
        </w:r>
      </w:hyperlink>
      <w:r w:rsidRPr="002A79E4">
        <w:rPr>
          <w:rFonts w:ascii="Arial" w:hAnsi="Arial" w:cs="Arial"/>
          <w:lang w:val="it-CH"/>
        </w:rPr>
        <w:t xml:space="preserve"> | +41 44 291 99 00 (Mo, Di, Do, </w:t>
      </w:r>
      <w:r w:rsidRPr="001D0DAE">
        <w:rPr>
          <w:rFonts w:ascii="Arial" w:hAnsi="Arial" w:cs="Arial"/>
          <w:lang w:val="it-CH"/>
        </w:rPr>
        <w:t>Fr)</w:t>
      </w:r>
      <w:r>
        <w:rPr>
          <w:rFonts w:ascii="Arial" w:hAnsi="Arial" w:cs="Arial"/>
          <w:lang w:val="it-CH"/>
        </w:rPr>
        <w:br/>
      </w:r>
    </w:p>
    <w:p w14:paraId="320FEFF3" w14:textId="77777777" w:rsidR="008D540E" w:rsidRPr="002A79E4"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r>
        <w:rPr>
          <w:rFonts w:ascii="Arial" w:hAnsi="Arial" w:cs="Arial"/>
          <w:lang w:val="it-CH"/>
        </w:rPr>
        <w:t>Simone Ammann</w:t>
      </w:r>
      <w:r w:rsidRPr="002A79E4">
        <w:rPr>
          <w:rFonts w:ascii="Arial" w:hAnsi="Arial" w:cs="Arial"/>
          <w:lang w:val="it-CH"/>
        </w:rPr>
        <w:t>, Kommunikation</w:t>
      </w:r>
    </w:p>
    <w:p w14:paraId="28751E3C"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r w:rsidRPr="002A79E4">
        <w:rPr>
          <w:rFonts w:ascii="Arial" w:hAnsi="Arial" w:cs="Arial"/>
          <w:lang w:val="it-CH"/>
        </w:rPr>
        <w:tab/>
      </w:r>
      <w:hyperlink r:id="rId10" w:history="1">
        <w:r w:rsidRPr="00133231">
          <w:rPr>
            <w:rStyle w:val="Hyperlink"/>
            <w:rFonts w:ascii="Arial" w:hAnsi="Arial" w:cs="Arial"/>
            <w:lang w:val="it-CH"/>
          </w:rPr>
          <w:t>ammann@litar.ch</w:t>
        </w:r>
      </w:hyperlink>
      <w:r w:rsidRPr="002A79E4">
        <w:rPr>
          <w:rFonts w:ascii="Arial" w:hAnsi="Arial" w:cs="Arial"/>
          <w:lang w:val="it-CH"/>
        </w:rPr>
        <w:t xml:space="preserve"> | +41 44 291 99 00 (Mo, Di</w:t>
      </w:r>
      <w:r>
        <w:rPr>
          <w:rFonts w:ascii="Arial" w:hAnsi="Arial" w:cs="Arial"/>
          <w:lang w:val="it-CH"/>
        </w:rPr>
        <w:t>, Do</w:t>
      </w:r>
      <w:r w:rsidRPr="002A79E4">
        <w:rPr>
          <w:rFonts w:ascii="Arial" w:hAnsi="Arial" w:cs="Arial"/>
          <w:lang w:val="it-CH"/>
        </w:rPr>
        <w:t>)</w:t>
      </w:r>
    </w:p>
    <w:p w14:paraId="3015BF49" w14:textId="77777777" w:rsidR="008D540E" w:rsidRPr="002A79E4"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lang w:val="it-CH"/>
        </w:rPr>
      </w:pPr>
    </w:p>
    <w:p w14:paraId="4D58250B" w14:textId="77777777" w:rsidR="008D540E" w:rsidRPr="00821E16"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5D51EB">
        <w:rPr>
          <w:rFonts w:ascii="Arial" w:hAnsi="Arial" w:cs="Arial"/>
          <w:b/>
          <w:bCs/>
        </w:rPr>
        <w:t>Medien-Download</w:t>
      </w:r>
      <w:r w:rsidRPr="005D51EB">
        <w:rPr>
          <w:rFonts w:ascii="Arial" w:hAnsi="Arial" w:cs="Arial"/>
          <w:b/>
          <w:bCs/>
        </w:rPr>
        <w:tab/>
      </w:r>
      <w:r w:rsidRPr="00007BF9">
        <w:rPr>
          <w:rFonts w:ascii="Arial" w:hAnsi="Arial" w:cs="Arial"/>
        </w:rPr>
        <w:t>Medienbilder</w:t>
      </w:r>
      <w:r>
        <w:rPr>
          <w:rFonts w:ascii="Arial" w:hAnsi="Arial" w:cs="Arial"/>
        </w:rPr>
        <w:t>,</w:t>
      </w:r>
      <w:r w:rsidRPr="005D51EB">
        <w:rPr>
          <w:rFonts w:ascii="Arial" w:hAnsi="Arial" w:cs="Arial"/>
          <w:b/>
          <w:bCs/>
        </w:rPr>
        <w:t xml:space="preserve"> </w:t>
      </w:r>
      <w:r w:rsidRPr="005D51EB">
        <w:rPr>
          <w:rFonts w:ascii="Arial" w:hAnsi="Arial" w:cs="Arial"/>
        </w:rPr>
        <w:t>Medienmitteilung, Programm-Flyer</w:t>
      </w:r>
      <w:r>
        <w:rPr>
          <w:rFonts w:ascii="Arial" w:hAnsi="Arial" w:cs="Arial"/>
        </w:rPr>
        <w:t xml:space="preserve">: </w:t>
      </w:r>
      <w:hyperlink r:id="rId11" w:history="1">
        <w:r w:rsidRPr="0099689B">
          <w:rPr>
            <w:rStyle w:val="Hyperlink"/>
            <w:rFonts w:ascii="Arial" w:hAnsi="Arial" w:cs="Arial"/>
          </w:rPr>
          <w:t>litar.ch/</w:t>
        </w:r>
        <w:proofErr w:type="spellStart"/>
        <w:r w:rsidRPr="0099689B">
          <w:rPr>
            <w:rStyle w:val="Hyperlink"/>
            <w:rFonts w:ascii="Arial" w:hAnsi="Arial" w:cs="Arial"/>
          </w:rPr>
          <w:t>medien</w:t>
        </w:r>
        <w:proofErr w:type="spellEnd"/>
      </w:hyperlink>
    </w:p>
    <w:p w14:paraId="4991E273" w14:textId="77777777" w:rsidR="008D540E" w:rsidRPr="00CE31C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7CA92C3E" w14:textId="77777777" w:rsidR="008D540E" w:rsidRPr="00CE31C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DD0656">
        <w:rPr>
          <w:rFonts w:ascii="Arial" w:hAnsi="Arial" w:cs="Arial"/>
          <w:b/>
          <w:bCs/>
        </w:rPr>
        <w:t>Vernissage</w:t>
      </w:r>
      <w:r w:rsidRPr="00CE31C7">
        <w:rPr>
          <w:rFonts w:ascii="Arial" w:hAnsi="Arial" w:cs="Arial"/>
        </w:rPr>
        <w:tab/>
      </w:r>
      <w:r w:rsidRPr="00CE31C7">
        <w:rPr>
          <w:rFonts w:ascii="Arial" w:hAnsi="Arial" w:cs="Arial"/>
        </w:rPr>
        <w:tab/>
      </w:r>
      <w:r w:rsidRPr="00CE31C7">
        <w:rPr>
          <w:rFonts w:ascii="Arial" w:hAnsi="Arial" w:cs="Arial"/>
        </w:rPr>
        <w:tab/>
        <w:t xml:space="preserve">Freitag, </w:t>
      </w:r>
      <w:r>
        <w:rPr>
          <w:rFonts w:ascii="Arial" w:hAnsi="Arial" w:cs="Arial"/>
        </w:rPr>
        <w:t>8. März</w:t>
      </w:r>
      <w:r w:rsidRPr="00CE31C7">
        <w:rPr>
          <w:rFonts w:ascii="Arial" w:hAnsi="Arial" w:cs="Arial"/>
        </w:rPr>
        <w:t xml:space="preserve"> 202</w:t>
      </w:r>
      <w:r>
        <w:rPr>
          <w:rFonts w:ascii="Arial" w:hAnsi="Arial" w:cs="Arial"/>
        </w:rPr>
        <w:t>4</w:t>
      </w:r>
      <w:r w:rsidRPr="00CE31C7">
        <w:rPr>
          <w:rFonts w:ascii="Arial" w:hAnsi="Arial" w:cs="Arial"/>
        </w:rPr>
        <w:t>, 17–20 Uhr</w:t>
      </w:r>
    </w:p>
    <w:p w14:paraId="011337E5" w14:textId="56487F95" w:rsidR="008D540E" w:rsidRDefault="008D540E" w:rsidP="00D11AB9">
      <w:pPr>
        <w:widowControl/>
        <w:tabs>
          <w:tab w:val="left" w:pos="566"/>
          <w:tab w:val="left" w:pos="1133"/>
          <w:tab w:val="left" w:pos="1700"/>
          <w:tab w:val="left" w:pos="2267"/>
          <w:tab w:val="left" w:pos="2834"/>
          <w:tab w:val="left" w:pos="3402"/>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r>
      <w:r>
        <w:rPr>
          <w:rFonts w:ascii="Arial" w:hAnsi="Arial" w:cs="Arial"/>
        </w:rPr>
        <w:t>17 Uhr Open House</w:t>
      </w:r>
      <w:r>
        <w:rPr>
          <w:rFonts w:ascii="Arial" w:hAnsi="Arial" w:cs="Arial"/>
        </w:rPr>
        <w:br/>
        <w:t>18 Uhr Begrüssung</w:t>
      </w:r>
      <w:r w:rsidR="00636B2F">
        <w:rPr>
          <w:rFonts w:ascii="Arial" w:hAnsi="Arial" w:cs="Arial"/>
        </w:rPr>
        <w:t xml:space="preserve">/Einführung: </w:t>
      </w:r>
      <w:r>
        <w:rPr>
          <w:rFonts w:ascii="Arial" w:hAnsi="Arial" w:cs="Arial"/>
        </w:rPr>
        <w:t xml:space="preserve">Christa Baumberger und Nicole Schmid, </w:t>
      </w:r>
      <w:proofErr w:type="spellStart"/>
      <w:r>
        <w:rPr>
          <w:rFonts w:ascii="Arial" w:hAnsi="Arial" w:cs="Arial"/>
        </w:rPr>
        <w:t>Litar</w:t>
      </w:r>
      <w:proofErr w:type="spellEnd"/>
      <w:r>
        <w:rPr>
          <w:rFonts w:ascii="Arial" w:hAnsi="Arial" w:cs="Arial"/>
        </w:rPr>
        <w:t xml:space="preserve"> </w:t>
      </w:r>
      <w:r>
        <w:rPr>
          <w:rFonts w:ascii="Arial" w:hAnsi="Arial" w:cs="Arial"/>
        </w:rPr>
        <w:br/>
        <w:t>Performance</w:t>
      </w:r>
      <w:r w:rsidR="00D11AB9">
        <w:rPr>
          <w:rFonts w:ascii="Arial" w:hAnsi="Arial" w:cs="Arial"/>
        </w:rPr>
        <w:t xml:space="preserve"> und Kurzlesung</w:t>
      </w:r>
      <w:r>
        <w:rPr>
          <w:rFonts w:ascii="Arial" w:hAnsi="Arial" w:cs="Arial"/>
        </w:rPr>
        <w:t xml:space="preserve">: </w:t>
      </w:r>
      <w:proofErr w:type="spellStart"/>
      <w:r>
        <w:rPr>
          <w:rFonts w:ascii="Arial" w:hAnsi="Arial" w:cs="Arial"/>
        </w:rPr>
        <w:t>Reya</w:t>
      </w:r>
      <w:proofErr w:type="spellEnd"/>
      <w:r>
        <w:rPr>
          <w:rFonts w:ascii="Arial" w:hAnsi="Arial" w:cs="Arial"/>
        </w:rPr>
        <w:t xml:space="preserve"> </w:t>
      </w:r>
      <w:proofErr w:type="spellStart"/>
      <w:r>
        <w:rPr>
          <w:rFonts w:ascii="Arial" w:hAnsi="Arial" w:cs="Arial"/>
        </w:rPr>
        <w:t>Morgado</w:t>
      </w:r>
      <w:proofErr w:type="spellEnd"/>
      <w:r w:rsidR="00445916">
        <w:rPr>
          <w:rFonts w:ascii="Arial" w:hAnsi="Arial" w:cs="Arial"/>
        </w:rPr>
        <w:t>, Künstlerin</w:t>
      </w:r>
      <w:r w:rsidR="00D11AB9">
        <w:rPr>
          <w:rFonts w:ascii="Arial" w:hAnsi="Arial" w:cs="Arial"/>
        </w:rPr>
        <w:t xml:space="preserve">, und </w:t>
      </w:r>
      <w:r w:rsidR="00445916">
        <w:rPr>
          <w:rFonts w:ascii="Arial" w:hAnsi="Arial" w:cs="Arial"/>
        </w:rPr>
        <w:t>Ana Lupu, Literaturwissenschaftlerin</w:t>
      </w:r>
    </w:p>
    <w:p w14:paraId="5953F8EC" w14:textId="77777777" w:rsidR="008D540E" w:rsidRPr="00CE31C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05816070" w14:textId="645755F5" w:rsidR="008D540E" w:rsidRPr="00CE31C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DD0656">
        <w:rPr>
          <w:rFonts w:ascii="Arial" w:hAnsi="Arial" w:cs="Arial"/>
          <w:b/>
          <w:bCs/>
        </w:rPr>
        <w:t>Ort</w:t>
      </w: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r>
      <w:r w:rsidR="00445916">
        <w:rPr>
          <w:rFonts w:ascii="Arial" w:hAnsi="Arial" w:cs="Arial"/>
        </w:rPr>
        <w:t xml:space="preserve">Galerie </w:t>
      </w:r>
      <w:proofErr w:type="spellStart"/>
      <w:r w:rsidRPr="00CE31C7">
        <w:rPr>
          <w:rFonts w:ascii="Arial" w:hAnsi="Arial" w:cs="Arial"/>
        </w:rPr>
        <w:t>Litar</w:t>
      </w:r>
      <w:proofErr w:type="spellEnd"/>
      <w:r>
        <w:rPr>
          <w:rFonts w:ascii="Arial" w:hAnsi="Arial" w:cs="Arial"/>
        </w:rPr>
        <w:t xml:space="preserve"> |</w:t>
      </w:r>
      <w:r w:rsidRPr="00CE31C7">
        <w:rPr>
          <w:rFonts w:ascii="Arial" w:hAnsi="Arial" w:cs="Arial"/>
        </w:rPr>
        <w:t xml:space="preserve"> </w:t>
      </w:r>
      <w:proofErr w:type="spellStart"/>
      <w:r w:rsidRPr="00CE31C7">
        <w:rPr>
          <w:rFonts w:ascii="Arial" w:hAnsi="Arial" w:cs="Arial"/>
        </w:rPr>
        <w:t>Letzistrasse</w:t>
      </w:r>
      <w:proofErr w:type="spellEnd"/>
      <w:r w:rsidRPr="00CE31C7">
        <w:rPr>
          <w:rFonts w:ascii="Arial" w:hAnsi="Arial" w:cs="Arial"/>
        </w:rPr>
        <w:t xml:space="preserve"> 23</w:t>
      </w:r>
      <w:r>
        <w:rPr>
          <w:rFonts w:ascii="Arial" w:hAnsi="Arial" w:cs="Arial"/>
        </w:rPr>
        <w:t xml:space="preserve"> |</w:t>
      </w:r>
      <w:r w:rsidRPr="00CE31C7">
        <w:rPr>
          <w:rFonts w:ascii="Arial" w:hAnsi="Arial" w:cs="Arial"/>
        </w:rPr>
        <w:t xml:space="preserve"> 8006 Zürich</w:t>
      </w:r>
    </w:p>
    <w:p w14:paraId="4F5D5A70" w14:textId="77777777" w:rsidR="008D540E" w:rsidRPr="00CE31C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4B636BE7" w14:textId="77777777" w:rsidR="008D540E" w:rsidRPr="00CE31C7" w:rsidRDefault="008D540E" w:rsidP="008D540E">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DD0656">
        <w:rPr>
          <w:rFonts w:ascii="Arial" w:hAnsi="Arial" w:cs="Arial"/>
          <w:b/>
          <w:bCs/>
        </w:rPr>
        <w:t>Öffnungszeiten</w:t>
      </w:r>
      <w:r w:rsidRPr="00CE31C7">
        <w:rPr>
          <w:rFonts w:ascii="Arial" w:hAnsi="Arial" w:cs="Arial"/>
        </w:rPr>
        <w:tab/>
      </w:r>
      <w:r w:rsidRPr="00CE31C7">
        <w:rPr>
          <w:rFonts w:ascii="Arial" w:hAnsi="Arial" w:cs="Arial"/>
        </w:rPr>
        <w:tab/>
        <w:t xml:space="preserve">Mi | Fr </w:t>
      </w:r>
      <w:r>
        <w:rPr>
          <w:rFonts w:ascii="Arial" w:hAnsi="Arial" w:cs="Arial"/>
        </w:rPr>
        <w:tab/>
      </w:r>
      <w:r w:rsidRPr="00CE31C7">
        <w:rPr>
          <w:rFonts w:ascii="Arial" w:hAnsi="Arial" w:cs="Arial"/>
        </w:rPr>
        <w:t>1</w:t>
      </w:r>
      <w:r>
        <w:rPr>
          <w:rFonts w:ascii="Arial" w:hAnsi="Arial" w:cs="Arial"/>
        </w:rPr>
        <w:t>4</w:t>
      </w:r>
      <w:r w:rsidRPr="00CE31C7">
        <w:rPr>
          <w:rFonts w:ascii="Arial" w:hAnsi="Arial" w:cs="Arial"/>
        </w:rPr>
        <w:t>–1</w:t>
      </w:r>
      <w:r>
        <w:rPr>
          <w:rFonts w:ascii="Arial" w:hAnsi="Arial" w:cs="Arial"/>
        </w:rPr>
        <w:t>8</w:t>
      </w:r>
      <w:r w:rsidRPr="00CE31C7">
        <w:rPr>
          <w:rFonts w:ascii="Arial" w:hAnsi="Arial" w:cs="Arial"/>
        </w:rPr>
        <w:t xml:space="preserve"> Uhr</w:t>
      </w:r>
    </w:p>
    <w:p w14:paraId="402F685E" w14:textId="77777777" w:rsidR="008D540E" w:rsidRPr="00CE31C7" w:rsidRDefault="008D540E" w:rsidP="008D540E">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t xml:space="preserve">Sa </w:t>
      </w:r>
      <w:r>
        <w:rPr>
          <w:rFonts w:ascii="Arial" w:hAnsi="Arial" w:cs="Arial"/>
        </w:rPr>
        <w:tab/>
      </w:r>
      <w:r>
        <w:rPr>
          <w:rFonts w:ascii="Arial" w:hAnsi="Arial" w:cs="Arial"/>
        </w:rPr>
        <w:tab/>
      </w:r>
      <w:r w:rsidRPr="00CE31C7">
        <w:rPr>
          <w:rFonts w:ascii="Arial" w:hAnsi="Arial" w:cs="Arial"/>
        </w:rPr>
        <w:t>13–16 Uhr</w:t>
      </w:r>
    </w:p>
    <w:p w14:paraId="75C3A3C1" w14:textId="77777777" w:rsidR="008D540E" w:rsidRDefault="008D540E" w:rsidP="008D540E">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r w:rsidRPr="00CE31C7">
        <w:rPr>
          <w:rFonts w:ascii="Arial" w:hAnsi="Arial" w:cs="Arial"/>
        </w:rPr>
        <w:tab/>
      </w:r>
      <w:r w:rsidRPr="00CE31C7">
        <w:rPr>
          <w:rFonts w:ascii="Arial" w:hAnsi="Arial" w:cs="Arial"/>
        </w:rPr>
        <w:tab/>
      </w:r>
      <w:r w:rsidRPr="00CE31C7">
        <w:rPr>
          <w:rFonts w:ascii="Arial" w:hAnsi="Arial" w:cs="Arial"/>
        </w:rPr>
        <w:tab/>
      </w:r>
      <w:r w:rsidRPr="00CE31C7">
        <w:rPr>
          <w:rFonts w:ascii="Arial" w:hAnsi="Arial" w:cs="Arial"/>
        </w:rPr>
        <w:tab/>
      </w:r>
      <w:r>
        <w:rPr>
          <w:rFonts w:ascii="Arial" w:hAnsi="Arial" w:cs="Arial"/>
        </w:rPr>
        <w:t>sowie nach Vereinbarung</w:t>
      </w:r>
    </w:p>
    <w:p w14:paraId="6D6E197F" w14:textId="77777777" w:rsidR="008D540E" w:rsidRDefault="008D540E" w:rsidP="008D540E">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7"/>
        <w:rPr>
          <w:rFonts w:ascii="Arial" w:hAnsi="Arial" w:cs="Arial"/>
        </w:rPr>
      </w:pPr>
      <w:r>
        <w:rPr>
          <w:rFonts w:ascii="Arial" w:hAnsi="Arial" w:cs="Arial"/>
        </w:rPr>
        <w:t xml:space="preserve">Eintritt inkl. Publikation CHF 8 / CHF 5 (ermässigt: AHV, IV, </w:t>
      </w:r>
      <w:proofErr w:type="spellStart"/>
      <w:r>
        <w:rPr>
          <w:rFonts w:ascii="Arial" w:hAnsi="Arial" w:cs="Arial"/>
        </w:rPr>
        <w:t>Legi</w:t>
      </w:r>
      <w:proofErr w:type="spellEnd"/>
      <w:r>
        <w:rPr>
          <w:rFonts w:ascii="Arial" w:hAnsi="Arial" w:cs="Arial"/>
        </w:rPr>
        <w:t xml:space="preserve">, </w:t>
      </w:r>
      <w:proofErr w:type="spellStart"/>
      <w:r>
        <w:rPr>
          <w:rFonts w:ascii="Arial" w:hAnsi="Arial" w:cs="Arial"/>
        </w:rPr>
        <w:t>KulturLegi</w:t>
      </w:r>
      <w:proofErr w:type="spellEnd"/>
      <w:r>
        <w:rPr>
          <w:rFonts w:ascii="Arial" w:hAnsi="Arial" w:cs="Arial"/>
        </w:rPr>
        <w:t>)</w:t>
      </w:r>
    </w:p>
    <w:p w14:paraId="0A701D21" w14:textId="33F4EAF1" w:rsidR="00445916" w:rsidRPr="00CE31C7" w:rsidRDefault="00445916" w:rsidP="008D540E">
      <w:pPr>
        <w:widowControl/>
        <w:tabs>
          <w:tab w:val="left" w:pos="566"/>
          <w:tab w:val="left" w:pos="1133"/>
          <w:tab w:val="left" w:pos="1700"/>
          <w:tab w:val="left" w:pos="2267"/>
          <w:tab w:val="left" w:pos="2834"/>
          <w:tab w:val="left" w:pos="3119"/>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7"/>
        <w:rPr>
          <w:rFonts w:ascii="Arial" w:hAnsi="Arial" w:cs="Arial"/>
        </w:rPr>
      </w:pPr>
      <w:r>
        <w:rPr>
          <w:rFonts w:ascii="Arial" w:hAnsi="Arial" w:cs="Arial"/>
        </w:rPr>
        <w:t>Freier Eintritt für Geflüchtete</w:t>
      </w:r>
    </w:p>
    <w:p w14:paraId="33D51D0A" w14:textId="77777777" w:rsidR="008D540E" w:rsidRPr="00CE31C7"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rPr>
          <w:rFonts w:ascii="Arial" w:hAnsi="Arial" w:cs="Arial"/>
        </w:rPr>
      </w:pPr>
    </w:p>
    <w:p w14:paraId="11C7E4DF"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sidRPr="00DD0656">
        <w:rPr>
          <w:rFonts w:ascii="Arial" w:hAnsi="Arial" w:cs="Arial"/>
          <w:b/>
          <w:bCs/>
        </w:rPr>
        <w:t>Veranstaltung</w:t>
      </w:r>
      <w:r>
        <w:rPr>
          <w:rFonts w:ascii="Arial" w:hAnsi="Arial" w:cs="Arial"/>
          <w:b/>
          <w:bCs/>
        </w:rPr>
        <w:t xml:space="preserve">en </w:t>
      </w:r>
      <w:r>
        <w:rPr>
          <w:rFonts w:ascii="Arial" w:hAnsi="Arial" w:cs="Arial"/>
          <w:b/>
          <w:bCs/>
        </w:rPr>
        <w:tab/>
      </w:r>
      <w:r>
        <w:rPr>
          <w:rFonts w:ascii="Arial" w:hAnsi="Arial" w:cs="Arial"/>
          <w:b/>
          <w:bCs/>
        </w:rPr>
        <w:tab/>
      </w:r>
      <w:r w:rsidRPr="00CE31C7">
        <w:rPr>
          <w:rFonts w:ascii="Arial" w:hAnsi="Arial" w:cs="Arial"/>
        </w:rPr>
        <w:t xml:space="preserve">Weitere Informationen entnehmen Sie bitte </w:t>
      </w:r>
      <w:r w:rsidRPr="001D0DAE">
        <w:rPr>
          <w:rFonts w:ascii="Arial" w:hAnsi="Arial" w:cs="Arial"/>
        </w:rPr>
        <w:t>beigelegtem</w:t>
      </w:r>
      <w:r w:rsidRPr="00CE31C7">
        <w:rPr>
          <w:rFonts w:ascii="Arial" w:hAnsi="Arial" w:cs="Arial"/>
        </w:rPr>
        <w:t xml:space="preserve"> Flyer oder</w:t>
      </w:r>
      <w:r>
        <w:rPr>
          <w:rFonts w:ascii="Arial" w:hAnsi="Arial" w:cs="Arial"/>
        </w:rPr>
        <w:t xml:space="preserve"> der Agenda auf der Webseite:</w:t>
      </w:r>
      <w:r w:rsidRPr="00CE31C7">
        <w:rPr>
          <w:rFonts w:ascii="Arial" w:hAnsi="Arial" w:cs="Arial"/>
        </w:rPr>
        <w:t xml:space="preserve"> </w:t>
      </w:r>
      <w:hyperlink r:id="rId12" w:anchor="s-agenda" w:history="1">
        <w:r w:rsidRPr="00063D27">
          <w:rPr>
            <w:rStyle w:val="Hyperlink"/>
            <w:rFonts w:ascii="Arial" w:hAnsi="Arial" w:cs="Arial"/>
          </w:rPr>
          <w:t>litar.ch/#s-agenda</w:t>
        </w:r>
      </w:hyperlink>
    </w:p>
    <w:p w14:paraId="3CA4097E" w14:textId="77777777"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p>
    <w:p w14:paraId="7C0CEF60" w14:textId="435E0DA8" w:rsidR="008D540E" w:rsidRDefault="008D540E" w:rsidP="008D540E">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rPr>
      </w:pPr>
      <w:r>
        <w:rPr>
          <w:rFonts w:ascii="Arial" w:hAnsi="Arial" w:cs="Arial"/>
          <w:b/>
          <w:bCs/>
          <w:color w:val="333333"/>
          <w:shd w:val="clear" w:color="auto" w:fill="FFFFFF"/>
        </w:rPr>
        <w:t>Impressum</w:t>
      </w:r>
      <w:r w:rsidRPr="00A313F2">
        <w:rPr>
          <w:rFonts w:ascii="Arial" w:hAnsi="Arial" w:cs="Arial"/>
          <w:color w:val="333333"/>
          <w:shd w:val="clear" w:color="auto" w:fill="FFFFFF"/>
        </w:rPr>
        <w:tab/>
      </w:r>
      <w:r w:rsidRPr="00A313F2">
        <w:rPr>
          <w:rFonts w:ascii="Arial" w:hAnsi="Arial" w:cs="Arial"/>
          <w:color w:val="333333"/>
          <w:shd w:val="clear" w:color="auto" w:fill="FFFFFF"/>
        </w:rPr>
        <w:tab/>
      </w:r>
      <w:r w:rsidRPr="00A313F2">
        <w:rPr>
          <w:rFonts w:ascii="Arial" w:hAnsi="Arial" w:cs="Arial"/>
          <w:color w:val="333333"/>
          <w:shd w:val="clear" w:color="auto" w:fill="FFFFFF"/>
        </w:rPr>
        <w:tab/>
      </w:r>
      <w:r w:rsidRPr="00971EF9">
        <w:rPr>
          <w:rFonts w:ascii="Arial" w:hAnsi="Arial" w:cs="Arial"/>
        </w:rPr>
        <w:t xml:space="preserve">Leitung </w:t>
      </w:r>
      <w:proofErr w:type="spellStart"/>
      <w:r w:rsidRPr="00971EF9">
        <w:rPr>
          <w:rFonts w:ascii="Arial" w:hAnsi="Arial" w:cs="Arial"/>
        </w:rPr>
        <w:t>Litar</w:t>
      </w:r>
      <w:proofErr w:type="spellEnd"/>
      <w:r w:rsidRPr="00971EF9">
        <w:rPr>
          <w:rFonts w:ascii="Arial" w:hAnsi="Arial" w:cs="Arial"/>
        </w:rPr>
        <w:t xml:space="preserve"> | Kuratorin: Christa Baumberger</w:t>
      </w:r>
      <w:r w:rsidRPr="00971EF9">
        <w:rPr>
          <w:rFonts w:ascii="Arial" w:hAnsi="Arial" w:cs="Arial"/>
        </w:rPr>
        <w:br/>
        <w:t>Ausstellungsgrafik</w:t>
      </w:r>
      <w:r w:rsidR="009B4111">
        <w:rPr>
          <w:rFonts w:ascii="Arial" w:hAnsi="Arial" w:cs="Arial"/>
        </w:rPr>
        <w:t xml:space="preserve"> und Gestaltung Edition </w:t>
      </w:r>
      <w:proofErr w:type="spellStart"/>
      <w:r w:rsidR="009B4111">
        <w:rPr>
          <w:rFonts w:ascii="Arial" w:hAnsi="Arial" w:cs="Arial"/>
        </w:rPr>
        <w:t>Litar</w:t>
      </w:r>
      <w:proofErr w:type="spellEnd"/>
      <w:r w:rsidRPr="00971EF9">
        <w:rPr>
          <w:rFonts w:ascii="Arial" w:hAnsi="Arial" w:cs="Arial"/>
        </w:rPr>
        <w:t>: Rahel Arnold</w:t>
      </w:r>
      <w:r w:rsidRPr="00971EF9">
        <w:rPr>
          <w:rFonts w:ascii="Arial" w:hAnsi="Arial" w:cs="Arial"/>
        </w:rPr>
        <w:br/>
        <w:t xml:space="preserve">Stimmen: Thomas Douglas, </w:t>
      </w:r>
      <w:proofErr w:type="spellStart"/>
      <w:r w:rsidRPr="00971EF9">
        <w:rPr>
          <w:rFonts w:ascii="Arial" w:hAnsi="Arial" w:cs="Arial"/>
        </w:rPr>
        <w:t>Ivna</w:t>
      </w:r>
      <w:proofErr w:type="spellEnd"/>
      <w:r w:rsidRPr="00971EF9">
        <w:rPr>
          <w:rFonts w:ascii="Arial" w:hAnsi="Arial" w:cs="Arial"/>
        </w:rPr>
        <w:t xml:space="preserve"> </w:t>
      </w:r>
      <w:proofErr w:type="spellStart"/>
      <w:r w:rsidRPr="00971EF9">
        <w:rPr>
          <w:rFonts w:ascii="Arial" w:hAnsi="Arial" w:cs="Arial"/>
        </w:rPr>
        <w:t>Žic</w:t>
      </w:r>
      <w:proofErr w:type="spellEnd"/>
      <w:r w:rsidRPr="00971EF9">
        <w:rPr>
          <w:rFonts w:ascii="Arial" w:hAnsi="Arial" w:cs="Arial"/>
        </w:rPr>
        <w:br/>
      </w:r>
      <w:r w:rsidR="009B4111" w:rsidRPr="00971EF9">
        <w:rPr>
          <w:rFonts w:ascii="Arial" w:hAnsi="Arial" w:cs="Arial"/>
        </w:rPr>
        <w:t>Kuratorische Assistenz: Nicole Schmid</w:t>
      </w:r>
      <w:r w:rsidR="009B4111" w:rsidRPr="00971EF9">
        <w:rPr>
          <w:rFonts w:ascii="Arial" w:hAnsi="Arial" w:cs="Arial"/>
        </w:rPr>
        <w:br/>
      </w:r>
    </w:p>
    <w:p w14:paraId="1BC6BCFD" w14:textId="3C66B392" w:rsidR="00124F47" w:rsidRPr="009B4111" w:rsidRDefault="008D540E" w:rsidP="009B4111">
      <w:pPr>
        <w:widowControl/>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utoSpaceDN w:val="0"/>
        <w:adjustRightInd w:val="0"/>
        <w:snapToGrid w:val="0"/>
        <w:spacing w:line="300" w:lineRule="exact"/>
        <w:ind w:left="2268" w:hanging="2268"/>
        <w:rPr>
          <w:rFonts w:ascii="Arial" w:hAnsi="Arial" w:cs="Arial"/>
          <w:color w:val="000000" w:themeColor="text1"/>
          <w:shd w:val="clear" w:color="auto" w:fill="FFFFFF"/>
        </w:rPr>
      </w:pPr>
      <w:r w:rsidRPr="00E655FF">
        <w:rPr>
          <w:rFonts w:ascii="Arial" w:hAnsi="Arial" w:cs="Arial"/>
          <w:b/>
          <w:bCs/>
          <w:color w:val="000000" w:themeColor="text1"/>
        </w:rPr>
        <w:t>Unterstützung</w:t>
      </w:r>
      <w:r w:rsidRPr="00E655FF">
        <w:rPr>
          <w:rFonts w:ascii="Arial" w:hAnsi="Arial" w:cs="Arial"/>
          <w:color w:val="000000" w:themeColor="text1"/>
        </w:rPr>
        <w:tab/>
      </w:r>
      <w:r w:rsidRPr="00E655FF">
        <w:rPr>
          <w:rFonts w:ascii="Arial" w:hAnsi="Arial" w:cs="Arial"/>
          <w:color w:val="000000" w:themeColor="text1"/>
        </w:rPr>
        <w:tab/>
      </w:r>
      <w:r w:rsidRPr="00E655FF">
        <w:rPr>
          <w:rFonts w:ascii="Arial" w:hAnsi="Arial" w:cs="Arial"/>
          <w:color w:val="000000" w:themeColor="text1"/>
          <w:shd w:val="clear" w:color="auto" w:fill="FFFFFF"/>
        </w:rPr>
        <w:t>Stadt Zürich Kultur</w:t>
      </w:r>
      <w:r w:rsidR="00445916">
        <w:rPr>
          <w:rFonts w:ascii="Arial" w:hAnsi="Arial" w:cs="Arial"/>
          <w:color w:val="000000" w:themeColor="text1"/>
          <w:shd w:val="clear" w:color="auto" w:fill="FFFFFF"/>
        </w:rPr>
        <w:t>, Else v. Sick Stiftung</w:t>
      </w:r>
    </w:p>
    <w:sectPr w:rsidR="00124F47" w:rsidRPr="009B4111" w:rsidSect="009773FD">
      <w:footerReference w:type="even" r:id="rId13"/>
      <w:footerReference w:type="default" r:id="rId14"/>
      <w:headerReference w:type="first" r:id="rId15"/>
      <w:footerReference w:type="first" r:id="rId16"/>
      <w:pgSz w:w="11906" w:h="16838"/>
      <w:pgMar w:top="2988" w:right="1247" w:bottom="1985" w:left="1247" w:header="765" w:footer="6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717B8" w14:textId="77777777" w:rsidR="0028529C" w:rsidRDefault="0028529C">
      <w:r>
        <w:separator/>
      </w:r>
    </w:p>
  </w:endnote>
  <w:endnote w:type="continuationSeparator" w:id="0">
    <w:p w14:paraId="6C00B99F" w14:textId="77777777" w:rsidR="0028529C" w:rsidRDefault="00285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he Serif Light-">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ortonovo Text">
    <w:altName w:val="Portonovo Text"/>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heSansB W3 Light">
    <w:panose1 w:val="020B0604020202020204"/>
    <w:charset w:val="4D"/>
    <w:family w:val="swiss"/>
    <w:notTrueType/>
    <w:pitch w:val="variable"/>
    <w:sig w:usb0="A000006F" w:usb1="5000200A" w:usb2="00000000" w:usb3="00000000" w:csb0="00000093" w:csb1="00000000"/>
  </w:font>
  <w:font w:name="TheSerifB W3 Light">
    <w:panose1 w:val="020B0604020202020204"/>
    <w:charset w:val="4D"/>
    <w:family w:val="roman"/>
    <w:notTrueType/>
    <w:pitch w:val="variable"/>
    <w:sig w:usb0="A000006F" w:usb1="5000200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9234650"/>
      <w:docPartObj>
        <w:docPartGallery w:val="Page Numbers (Bottom of Page)"/>
        <w:docPartUnique/>
      </w:docPartObj>
    </w:sdtPr>
    <w:sdtContent>
      <w:p w14:paraId="5CADBDFB" w14:textId="69EA456F" w:rsidR="004715DE" w:rsidRDefault="004715DE" w:rsidP="005C475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2A09F5">
          <w:rPr>
            <w:rStyle w:val="Seitenzahl"/>
            <w:noProof/>
          </w:rPr>
          <w:t>2</w:t>
        </w:r>
        <w:r>
          <w:rPr>
            <w:rStyle w:val="Seitenzahl"/>
          </w:rPr>
          <w:fldChar w:fldCharType="end"/>
        </w:r>
      </w:p>
    </w:sdtContent>
  </w:sdt>
  <w:p w14:paraId="0361DED2" w14:textId="77777777" w:rsidR="004715DE" w:rsidRDefault="004715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16663446"/>
      <w:docPartObj>
        <w:docPartGallery w:val="Page Numbers (Bottom of Page)"/>
        <w:docPartUnique/>
      </w:docPartObj>
    </w:sdtPr>
    <w:sdtContent>
      <w:p w14:paraId="4EB143AF" w14:textId="7A2332FE" w:rsidR="004715DE" w:rsidRDefault="004715DE" w:rsidP="005C4759">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7A9218CE" w14:textId="55771518" w:rsidR="00A829AE" w:rsidRPr="00CC3D5B" w:rsidRDefault="00A829AE" w:rsidP="00E5302A">
    <w:pPr>
      <w:pStyle w:val="p1"/>
      <w:spacing w:before="240" w:line="240" w:lineRule="exact"/>
      <w:ind w:left="7541"/>
      <w:rPr>
        <w:rFonts w:ascii="TheSansB W3 Light" w:hAnsi="TheSansB W3 Ligh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2348" w14:textId="77777777" w:rsidR="000738F7" w:rsidRDefault="000738F7" w:rsidP="00202381">
    <w:pPr>
      <w:pStyle w:val="p1"/>
      <w:spacing w:line="240" w:lineRule="exact"/>
      <w:rPr>
        <w:rStyle w:val="s1"/>
        <w:rFonts w:ascii="TheSerifB W3 Light" w:hAnsi="TheSerifB W3 Light"/>
        <w:sz w:val="16"/>
        <w:szCs w:val="16"/>
      </w:rPr>
    </w:pPr>
  </w:p>
  <w:p w14:paraId="359D2010" w14:textId="61549976" w:rsidR="00F81B51" w:rsidRPr="00C26542" w:rsidRDefault="00F81B51" w:rsidP="00DE21D6">
    <w:pPr>
      <w:pStyle w:val="p1"/>
      <w:spacing w:line="240" w:lineRule="exact"/>
      <w:ind w:left="7428"/>
      <w:rPr>
        <w:rFonts w:ascii="TheSerifB W3 Light" w:hAnsi="TheSerifB W3 Light"/>
        <w:sz w:val="16"/>
        <w:szCs w:val="16"/>
      </w:rPr>
    </w:pPr>
    <w:proofErr w:type="spellStart"/>
    <w:r w:rsidRPr="00C26542">
      <w:rPr>
        <w:rStyle w:val="s1"/>
        <w:rFonts w:ascii="TheSerifB W3 Light" w:hAnsi="TheSerifB W3 Light"/>
        <w:sz w:val="16"/>
        <w:szCs w:val="16"/>
      </w:rPr>
      <w:t>Litar</w:t>
    </w:r>
    <w:proofErr w:type="spellEnd"/>
  </w:p>
  <w:p w14:paraId="0159D1CF" w14:textId="735A8FB1" w:rsidR="00F81B51" w:rsidRPr="00C26542" w:rsidRDefault="009773FD" w:rsidP="00DE21D6">
    <w:pPr>
      <w:pStyle w:val="p1"/>
      <w:spacing w:line="240" w:lineRule="exact"/>
      <w:ind w:left="7428"/>
      <w:rPr>
        <w:rFonts w:ascii="TheSerifB W3 Light" w:hAnsi="TheSerifB W3 Light"/>
        <w:sz w:val="16"/>
        <w:szCs w:val="16"/>
      </w:rPr>
    </w:pPr>
    <w:proofErr w:type="spellStart"/>
    <w:r>
      <w:rPr>
        <w:rStyle w:val="s1"/>
        <w:rFonts w:ascii="TheSerifB W3 Light" w:hAnsi="TheSerifB W3 Light"/>
        <w:sz w:val="16"/>
        <w:szCs w:val="16"/>
      </w:rPr>
      <w:t>Letzi</w:t>
    </w:r>
    <w:r w:rsidR="00F81B51" w:rsidRPr="00C26542">
      <w:rPr>
        <w:rStyle w:val="s1"/>
        <w:rFonts w:ascii="TheSerifB W3 Light" w:hAnsi="TheSerifB W3 Light"/>
        <w:sz w:val="16"/>
        <w:szCs w:val="16"/>
      </w:rPr>
      <w:t>strasse</w:t>
    </w:r>
    <w:proofErr w:type="spellEnd"/>
    <w:r w:rsidR="00F81B51" w:rsidRPr="00C26542">
      <w:rPr>
        <w:rStyle w:val="s1"/>
        <w:rFonts w:ascii="TheSerifB W3 Light" w:hAnsi="TheSerifB W3 Light"/>
        <w:sz w:val="16"/>
        <w:szCs w:val="16"/>
      </w:rPr>
      <w:t xml:space="preserve"> 2</w:t>
    </w:r>
    <w:r>
      <w:rPr>
        <w:rStyle w:val="s1"/>
        <w:rFonts w:ascii="TheSerifB W3 Light" w:hAnsi="TheSerifB W3 Light"/>
        <w:sz w:val="16"/>
        <w:szCs w:val="16"/>
      </w:rPr>
      <w:t>3</w:t>
    </w:r>
  </w:p>
  <w:p w14:paraId="6DD2B495" w14:textId="7571B728" w:rsidR="00F81B51"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pacing w:val="6"/>
        <w:sz w:val="16"/>
        <w:szCs w:val="16"/>
      </w:rPr>
      <w:t>CH-</w:t>
    </w:r>
    <w:r w:rsidRPr="00C26542">
      <w:rPr>
        <w:rStyle w:val="s1"/>
        <w:rFonts w:ascii="TheSerifB W3 Light" w:hAnsi="TheSerifB W3 Light"/>
        <w:sz w:val="16"/>
        <w:szCs w:val="16"/>
      </w:rPr>
      <w:t>800</w:t>
    </w:r>
    <w:r w:rsidR="009773FD">
      <w:rPr>
        <w:rStyle w:val="s1"/>
        <w:rFonts w:ascii="TheSerifB W3 Light" w:hAnsi="TheSerifB W3 Light"/>
        <w:sz w:val="16"/>
        <w:szCs w:val="16"/>
      </w:rPr>
      <w:t>6</w:t>
    </w:r>
    <w:r w:rsidRPr="00C26542">
      <w:rPr>
        <w:rStyle w:val="s1"/>
        <w:rFonts w:ascii="TheSerifB W3 Light" w:hAnsi="TheSerifB W3 Light"/>
        <w:sz w:val="16"/>
        <w:szCs w:val="16"/>
      </w:rPr>
      <w:t xml:space="preserve"> Zürich</w:t>
    </w:r>
  </w:p>
  <w:p w14:paraId="4766B5C9" w14:textId="7857CE21" w:rsidR="00F81B51"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pacing w:val="20"/>
        <w:sz w:val="16"/>
        <w:szCs w:val="16"/>
      </w:rPr>
      <w:t>+</w:t>
    </w:r>
    <w:r w:rsidRPr="00C26542">
      <w:rPr>
        <w:rStyle w:val="s1"/>
        <w:rFonts w:ascii="TheSerifB W3 Light" w:hAnsi="TheSerifB W3 Light"/>
        <w:sz w:val="16"/>
        <w:szCs w:val="16"/>
      </w:rPr>
      <w:t>41 44 291 99 00</w:t>
    </w:r>
  </w:p>
  <w:p w14:paraId="4A58B690" w14:textId="2C4AC320" w:rsidR="00F81B51" w:rsidRPr="00C26542" w:rsidRDefault="00430D63"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z w:val="16"/>
        <w:szCs w:val="16"/>
      </w:rPr>
      <w:t>info</w:t>
    </w:r>
    <w:r w:rsidR="00F81B51" w:rsidRPr="00C26542">
      <w:rPr>
        <w:rStyle w:val="s1"/>
        <w:rFonts w:ascii="TheSerifB W3 Light" w:hAnsi="TheSerifB W3 Light"/>
        <w:sz w:val="16"/>
        <w:szCs w:val="16"/>
      </w:rPr>
      <w:t>@litar.ch</w:t>
    </w:r>
  </w:p>
  <w:p w14:paraId="0C8F54CF" w14:textId="39BFB36B" w:rsidR="006F0B79" w:rsidRPr="00C26542" w:rsidRDefault="00F81B51" w:rsidP="00DE21D6">
    <w:pPr>
      <w:pStyle w:val="p1"/>
      <w:spacing w:line="240" w:lineRule="exact"/>
      <w:ind w:left="7428"/>
      <w:rPr>
        <w:rFonts w:ascii="TheSerifB W3 Light" w:hAnsi="TheSerifB W3 Light"/>
        <w:sz w:val="16"/>
        <w:szCs w:val="16"/>
      </w:rPr>
    </w:pPr>
    <w:r w:rsidRPr="00C26542">
      <w:rPr>
        <w:rStyle w:val="s1"/>
        <w:rFonts w:ascii="TheSerifB W3 Light" w:hAnsi="TheSerifB W3 Light"/>
        <w:sz w:val="16"/>
        <w:szCs w:val="16"/>
      </w:rPr>
      <w:t>www.litar.ch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7E1AC" w14:textId="77777777" w:rsidR="0028529C" w:rsidRDefault="0028529C">
      <w:r>
        <w:separator/>
      </w:r>
    </w:p>
  </w:footnote>
  <w:footnote w:type="continuationSeparator" w:id="0">
    <w:p w14:paraId="60EE810D" w14:textId="77777777" w:rsidR="0028529C" w:rsidRDefault="00285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D611" w14:textId="3B179312" w:rsidR="00DE21D6" w:rsidRDefault="00785B77" w:rsidP="00B70C60">
    <w:pPr>
      <w:pStyle w:val="Kopfzeile"/>
      <w:ind w:left="7371"/>
    </w:pPr>
    <w:r>
      <w:rPr>
        <w:noProof/>
        <w:lang w:val="de-DE"/>
      </w:rPr>
      <w:drawing>
        <wp:inline distT="0" distB="0" distL="0" distR="0" wp14:anchorId="1271E838" wp14:editId="36E6552E">
          <wp:extent cx="1080000" cy="540975"/>
          <wp:effectExtent l="0" t="0" r="0" b="0"/>
          <wp:docPr id="1176397140" name="Grafik 1176397140" descr="../Kopfzeile%20Logo/kopfz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zeile%20Logo/kopfze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54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40032"/>
    <w:multiLevelType w:val="hybridMultilevel"/>
    <w:tmpl w:val="5CBE54AC"/>
    <w:lvl w:ilvl="0" w:tplc="10700A8E">
      <w:start w:val="2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8D1630"/>
    <w:multiLevelType w:val="hybridMultilevel"/>
    <w:tmpl w:val="5B5419EE"/>
    <w:lvl w:ilvl="0" w:tplc="CCCAE9C2">
      <w:start w:val="17"/>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25979543">
    <w:abstractNumId w:val="0"/>
  </w:num>
  <w:num w:numId="2" w16cid:durableId="1077940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embedSystemFonts/>
  <w:mirrorMargins/>
  <w:proofState w:spelling="clean" w:grammar="clean"/>
  <w:defaultTabStop w:val="709"/>
  <w:hyphenationZone w:val="425"/>
  <w:defaultTableStyle w:val="Standard"/>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E89"/>
    <w:rsid w:val="00005EE1"/>
    <w:rsid w:val="00006D0B"/>
    <w:rsid w:val="00007BF9"/>
    <w:rsid w:val="000202BD"/>
    <w:rsid w:val="00027A0E"/>
    <w:rsid w:val="000411E5"/>
    <w:rsid w:val="000413A1"/>
    <w:rsid w:val="00044031"/>
    <w:rsid w:val="00045EDF"/>
    <w:rsid w:val="00046E11"/>
    <w:rsid w:val="000624B5"/>
    <w:rsid w:val="00066301"/>
    <w:rsid w:val="000701F1"/>
    <w:rsid w:val="00071940"/>
    <w:rsid w:val="000738F7"/>
    <w:rsid w:val="00074F3E"/>
    <w:rsid w:val="000755B7"/>
    <w:rsid w:val="0007656D"/>
    <w:rsid w:val="00077697"/>
    <w:rsid w:val="000836C1"/>
    <w:rsid w:val="00085706"/>
    <w:rsid w:val="0009311F"/>
    <w:rsid w:val="00094DB4"/>
    <w:rsid w:val="000A15CF"/>
    <w:rsid w:val="000A3661"/>
    <w:rsid w:val="000A5AF4"/>
    <w:rsid w:val="000B00D3"/>
    <w:rsid w:val="000B6DC9"/>
    <w:rsid w:val="000B7385"/>
    <w:rsid w:val="000C0CA8"/>
    <w:rsid w:val="000C1A27"/>
    <w:rsid w:val="000C4FC0"/>
    <w:rsid w:val="000C61DC"/>
    <w:rsid w:val="000D25B3"/>
    <w:rsid w:val="000D5ECC"/>
    <w:rsid w:val="000E01FA"/>
    <w:rsid w:val="000E3CA0"/>
    <w:rsid w:val="001021A6"/>
    <w:rsid w:val="0010267C"/>
    <w:rsid w:val="00105CED"/>
    <w:rsid w:val="00105D53"/>
    <w:rsid w:val="00124F47"/>
    <w:rsid w:val="001321C5"/>
    <w:rsid w:val="00133231"/>
    <w:rsid w:val="00133B57"/>
    <w:rsid w:val="00153130"/>
    <w:rsid w:val="00162E20"/>
    <w:rsid w:val="0016689E"/>
    <w:rsid w:val="00166DF8"/>
    <w:rsid w:val="001764DF"/>
    <w:rsid w:val="00183C70"/>
    <w:rsid w:val="001841D2"/>
    <w:rsid w:val="00191E17"/>
    <w:rsid w:val="001A004E"/>
    <w:rsid w:val="001A27CB"/>
    <w:rsid w:val="001A6555"/>
    <w:rsid w:val="001A72E9"/>
    <w:rsid w:val="001C29E3"/>
    <w:rsid w:val="001D0DAE"/>
    <w:rsid w:val="001D48CB"/>
    <w:rsid w:val="001E07B7"/>
    <w:rsid w:val="001E2510"/>
    <w:rsid w:val="001E4B90"/>
    <w:rsid w:val="001E7F8D"/>
    <w:rsid w:val="001F01D8"/>
    <w:rsid w:val="001F0305"/>
    <w:rsid w:val="00202381"/>
    <w:rsid w:val="002040AD"/>
    <w:rsid w:val="00225947"/>
    <w:rsid w:val="0022599E"/>
    <w:rsid w:val="0023026A"/>
    <w:rsid w:val="00232263"/>
    <w:rsid w:val="0024452A"/>
    <w:rsid w:val="002454D3"/>
    <w:rsid w:val="00255822"/>
    <w:rsid w:val="002573FD"/>
    <w:rsid w:val="00257C58"/>
    <w:rsid w:val="00262680"/>
    <w:rsid w:val="0028529C"/>
    <w:rsid w:val="002A09F5"/>
    <w:rsid w:val="002A79E4"/>
    <w:rsid w:val="002B0F15"/>
    <w:rsid w:val="002B1092"/>
    <w:rsid w:val="002C1EFD"/>
    <w:rsid w:val="002C5176"/>
    <w:rsid w:val="002D09C9"/>
    <w:rsid w:val="002D176D"/>
    <w:rsid w:val="002D6D68"/>
    <w:rsid w:val="002D7EB1"/>
    <w:rsid w:val="002E0C15"/>
    <w:rsid w:val="002E47D4"/>
    <w:rsid w:val="002E718E"/>
    <w:rsid w:val="002F1CAE"/>
    <w:rsid w:val="002F6BAA"/>
    <w:rsid w:val="003020A0"/>
    <w:rsid w:val="00304304"/>
    <w:rsid w:val="00306657"/>
    <w:rsid w:val="003130AA"/>
    <w:rsid w:val="00314546"/>
    <w:rsid w:val="003148BF"/>
    <w:rsid w:val="003150B3"/>
    <w:rsid w:val="003154E2"/>
    <w:rsid w:val="0031782E"/>
    <w:rsid w:val="00322DC7"/>
    <w:rsid w:val="00323DC2"/>
    <w:rsid w:val="00325B71"/>
    <w:rsid w:val="003275B8"/>
    <w:rsid w:val="00337FC7"/>
    <w:rsid w:val="00341198"/>
    <w:rsid w:val="00351131"/>
    <w:rsid w:val="00351F27"/>
    <w:rsid w:val="00352313"/>
    <w:rsid w:val="00353ED3"/>
    <w:rsid w:val="00362B22"/>
    <w:rsid w:val="00364968"/>
    <w:rsid w:val="00364BBB"/>
    <w:rsid w:val="0036632E"/>
    <w:rsid w:val="00367809"/>
    <w:rsid w:val="003805F5"/>
    <w:rsid w:val="0038592B"/>
    <w:rsid w:val="00393949"/>
    <w:rsid w:val="00394C4E"/>
    <w:rsid w:val="003967B4"/>
    <w:rsid w:val="003A25C2"/>
    <w:rsid w:val="003A3EBC"/>
    <w:rsid w:val="003A566F"/>
    <w:rsid w:val="003B2029"/>
    <w:rsid w:val="003B6837"/>
    <w:rsid w:val="003C1F90"/>
    <w:rsid w:val="003C2807"/>
    <w:rsid w:val="003C4283"/>
    <w:rsid w:val="003E1711"/>
    <w:rsid w:val="003E5036"/>
    <w:rsid w:val="003F00C6"/>
    <w:rsid w:val="004015C4"/>
    <w:rsid w:val="004058A5"/>
    <w:rsid w:val="0040787D"/>
    <w:rsid w:val="00412480"/>
    <w:rsid w:val="0042098B"/>
    <w:rsid w:val="00422236"/>
    <w:rsid w:val="004227A7"/>
    <w:rsid w:val="00423C7D"/>
    <w:rsid w:val="0042599B"/>
    <w:rsid w:val="00430D63"/>
    <w:rsid w:val="00441103"/>
    <w:rsid w:val="004423EC"/>
    <w:rsid w:val="00445916"/>
    <w:rsid w:val="00445B69"/>
    <w:rsid w:val="00446D48"/>
    <w:rsid w:val="00447554"/>
    <w:rsid w:val="0046119F"/>
    <w:rsid w:val="00461A8A"/>
    <w:rsid w:val="00463FBF"/>
    <w:rsid w:val="004676EE"/>
    <w:rsid w:val="0047149B"/>
    <w:rsid w:val="004715DE"/>
    <w:rsid w:val="0047395F"/>
    <w:rsid w:val="00475CF0"/>
    <w:rsid w:val="00486EB4"/>
    <w:rsid w:val="00490CE0"/>
    <w:rsid w:val="004944D4"/>
    <w:rsid w:val="004A17C0"/>
    <w:rsid w:val="004A7840"/>
    <w:rsid w:val="004B0B43"/>
    <w:rsid w:val="004B3FCD"/>
    <w:rsid w:val="004B4CDE"/>
    <w:rsid w:val="004C0512"/>
    <w:rsid w:val="004D61B5"/>
    <w:rsid w:val="004F1A91"/>
    <w:rsid w:val="00512084"/>
    <w:rsid w:val="005165F0"/>
    <w:rsid w:val="00532FBF"/>
    <w:rsid w:val="005379EE"/>
    <w:rsid w:val="00542D49"/>
    <w:rsid w:val="00543A4B"/>
    <w:rsid w:val="00544747"/>
    <w:rsid w:val="00546554"/>
    <w:rsid w:val="00555C22"/>
    <w:rsid w:val="00560645"/>
    <w:rsid w:val="005611E8"/>
    <w:rsid w:val="00562A22"/>
    <w:rsid w:val="00562D15"/>
    <w:rsid w:val="005633FC"/>
    <w:rsid w:val="00564C42"/>
    <w:rsid w:val="00565DD2"/>
    <w:rsid w:val="00573C91"/>
    <w:rsid w:val="00576DDF"/>
    <w:rsid w:val="00581F75"/>
    <w:rsid w:val="005839FC"/>
    <w:rsid w:val="0059205F"/>
    <w:rsid w:val="005A10F5"/>
    <w:rsid w:val="005A497E"/>
    <w:rsid w:val="005A5731"/>
    <w:rsid w:val="005A5CDE"/>
    <w:rsid w:val="005A6967"/>
    <w:rsid w:val="005B43F8"/>
    <w:rsid w:val="005B4674"/>
    <w:rsid w:val="005C308E"/>
    <w:rsid w:val="005C3973"/>
    <w:rsid w:val="005D0E8C"/>
    <w:rsid w:val="005D24E4"/>
    <w:rsid w:val="005D51EB"/>
    <w:rsid w:val="005E2785"/>
    <w:rsid w:val="005E4FD5"/>
    <w:rsid w:val="005E5E5C"/>
    <w:rsid w:val="005F4737"/>
    <w:rsid w:val="006024EF"/>
    <w:rsid w:val="00604AE8"/>
    <w:rsid w:val="006076F0"/>
    <w:rsid w:val="006218E5"/>
    <w:rsid w:val="006243CD"/>
    <w:rsid w:val="006270FF"/>
    <w:rsid w:val="00633360"/>
    <w:rsid w:val="006337C6"/>
    <w:rsid w:val="00636693"/>
    <w:rsid w:val="00636B2F"/>
    <w:rsid w:val="0064650E"/>
    <w:rsid w:val="006703E5"/>
    <w:rsid w:val="00675F7B"/>
    <w:rsid w:val="006818F0"/>
    <w:rsid w:val="00690D07"/>
    <w:rsid w:val="00692335"/>
    <w:rsid w:val="006B1E4D"/>
    <w:rsid w:val="006B5AC9"/>
    <w:rsid w:val="006C0D4B"/>
    <w:rsid w:val="006D177F"/>
    <w:rsid w:val="006D41F4"/>
    <w:rsid w:val="006E2230"/>
    <w:rsid w:val="006E699A"/>
    <w:rsid w:val="006E6DF0"/>
    <w:rsid w:val="006E7C8D"/>
    <w:rsid w:val="006F0B79"/>
    <w:rsid w:val="006F370C"/>
    <w:rsid w:val="006F7C91"/>
    <w:rsid w:val="007029B9"/>
    <w:rsid w:val="00710CB8"/>
    <w:rsid w:val="00711280"/>
    <w:rsid w:val="00713495"/>
    <w:rsid w:val="00720C37"/>
    <w:rsid w:val="007251A5"/>
    <w:rsid w:val="007277D5"/>
    <w:rsid w:val="00730DD5"/>
    <w:rsid w:val="00730E55"/>
    <w:rsid w:val="00736519"/>
    <w:rsid w:val="00744CE5"/>
    <w:rsid w:val="00744E89"/>
    <w:rsid w:val="00745E54"/>
    <w:rsid w:val="00751951"/>
    <w:rsid w:val="0075531E"/>
    <w:rsid w:val="00766511"/>
    <w:rsid w:val="007759B2"/>
    <w:rsid w:val="007816B0"/>
    <w:rsid w:val="007835F4"/>
    <w:rsid w:val="00785B77"/>
    <w:rsid w:val="007872A3"/>
    <w:rsid w:val="00790F90"/>
    <w:rsid w:val="007A18D3"/>
    <w:rsid w:val="007A4292"/>
    <w:rsid w:val="007B22FC"/>
    <w:rsid w:val="007B296C"/>
    <w:rsid w:val="007C0CB7"/>
    <w:rsid w:val="007D3F36"/>
    <w:rsid w:val="007E5538"/>
    <w:rsid w:val="007F1470"/>
    <w:rsid w:val="007F4F06"/>
    <w:rsid w:val="0080133E"/>
    <w:rsid w:val="008178BB"/>
    <w:rsid w:val="00821E16"/>
    <w:rsid w:val="00831D3D"/>
    <w:rsid w:val="008320AD"/>
    <w:rsid w:val="008342E7"/>
    <w:rsid w:val="00855C2F"/>
    <w:rsid w:val="008569BE"/>
    <w:rsid w:val="0086394F"/>
    <w:rsid w:val="00863E10"/>
    <w:rsid w:val="00867468"/>
    <w:rsid w:val="0087358E"/>
    <w:rsid w:val="008826FC"/>
    <w:rsid w:val="008834BB"/>
    <w:rsid w:val="00883EC9"/>
    <w:rsid w:val="00885F82"/>
    <w:rsid w:val="008925CF"/>
    <w:rsid w:val="00892FFD"/>
    <w:rsid w:val="00895F3E"/>
    <w:rsid w:val="008A1AC6"/>
    <w:rsid w:val="008A3458"/>
    <w:rsid w:val="008B091D"/>
    <w:rsid w:val="008C6A4C"/>
    <w:rsid w:val="008C7F5A"/>
    <w:rsid w:val="008D471A"/>
    <w:rsid w:val="008D540E"/>
    <w:rsid w:val="008E1EED"/>
    <w:rsid w:val="008E2C1B"/>
    <w:rsid w:val="008E43C0"/>
    <w:rsid w:val="008E6EB3"/>
    <w:rsid w:val="008E7F32"/>
    <w:rsid w:val="008F5012"/>
    <w:rsid w:val="008F51E5"/>
    <w:rsid w:val="008F543B"/>
    <w:rsid w:val="00902688"/>
    <w:rsid w:val="00904E0B"/>
    <w:rsid w:val="00910110"/>
    <w:rsid w:val="00911D34"/>
    <w:rsid w:val="00913CEA"/>
    <w:rsid w:val="00923B86"/>
    <w:rsid w:val="00924EC4"/>
    <w:rsid w:val="00933289"/>
    <w:rsid w:val="0093418A"/>
    <w:rsid w:val="0093521E"/>
    <w:rsid w:val="00937C62"/>
    <w:rsid w:val="00963B40"/>
    <w:rsid w:val="00971EF9"/>
    <w:rsid w:val="0097301C"/>
    <w:rsid w:val="00975A47"/>
    <w:rsid w:val="009773FD"/>
    <w:rsid w:val="009804FE"/>
    <w:rsid w:val="00980898"/>
    <w:rsid w:val="0098778C"/>
    <w:rsid w:val="00987AFA"/>
    <w:rsid w:val="00991D48"/>
    <w:rsid w:val="0099689B"/>
    <w:rsid w:val="009A3949"/>
    <w:rsid w:val="009A7461"/>
    <w:rsid w:val="009B2693"/>
    <w:rsid w:val="009B4111"/>
    <w:rsid w:val="009C04E0"/>
    <w:rsid w:val="009C1CE6"/>
    <w:rsid w:val="009D498A"/>
    <w:rsid w:val="009D5C5B"/>
    <w:rsid w:val="009E3589"/>
    <w:rsid w:val="009F3DCB"/>
    <w:rsid w:val="00A1034E"/>
    <w:rsid w:val="00A14981"/>
    <w:rsid w:val="00A2247B"/>
    <w:rsid w:val="00A238A3"/>
    <w:rsid w:val="00A26398"/>
    <w:rsid w:val="00A313F2"/>
    <w:rsid w:val="00A337CD"/>
    <w:rsid w:val="00A36CA1"/>
    <w:rsid w:val="00A41E93"/>
    <w:rsid w:val="00A47D3B"/>
    <w:rsid w:val="00A5360A"/>
    <w:rsid w:val="00A53EEE"/>
    <w:rsid w:val="00A54D28"/>
    <w:rsid w:val="00A55DC7"/>
    <w:rsid w:val="00A63F24"/>
    <w:rsid w:val="00A67B4E"/>
    <w:rsid w:val="00A73AF0"/>
    <w:rsid w:val="00A75D1F"/>
    <w:rsid w:val="00A819DD"/>
    <w:rsid w:val="00A829AE"/>
    <w:rsid w:val="00A8618F"/>
    <w:rsid w:val="00A91C10"/>
    <w:rsid w:val="00A9294D"/>
    <w:rsid w:val="00A95160"/>
    <w:rsid w:val="00A95C76"/>
    <w:rsid w:val="00A97571"/>
    <w:rsid w:val="00AA35B4"/>
    <w:rsid w:val="00AB268F"/>
    <w:rsid w:val="00AC44DE"/>
    <w:rsid w:val="00AC4BC7"/>
    <w:rsid w:val="00AD09DC"/>
    <w:rsid w:val="00AD0E26"/>
    <w:rsid w:val="00AD2E03"/>
    <w:rsid w:val="00AD3B95"/>
    <w:rsid w:val="00AE0016"/>
    <w:rsid w:val="00AF449B"/>
    <w:rsid w:val="00B212E6"/>
    <w:rsid w:val="00B22BA5"/>
    <w:rsid w:val="00B30100"/>
    <w:rsid w:val="00B3340E"/>
    <w:rsid w:val="00B35650"/>
    <w:rsid w:val="00B3739C"/>
    <w:rsid w:val="00B40BDA"/>
    <w:rsid w:val="00B5205B"/>
    <w:rsid w:val="00B56756"/>
    <w:rsid w:val="00B63CF2"/>
    <w:rsid w:val="00B64489"/>
    <w:rsid w:val="00B64C5A"/>
    <w:rsid w:val="00B66A3E"/>
    <w:rsid w:val="00B70C60"/>
    <w:rsid w:val="00B71EFA"/>
    <w:rsid w:val="00B77148"/>
    <w:rsid w:val="00B93863"/>
    <w:rsid w:val="00BA2286"/>
    <w:rsid w:val="00BB4090"/>
    <w:rsid w:val="00BB7911"/>
    <w:rsid w:val="00BC496F"/>
    <w:rsid w:val="00BC5E78"/>
    <w:rsid w:val="00BC6DF8"/>
    <w:rsid w:val="00BE3330"/>
    <w:rsid w:val="00BE572D"/>
    <w:rsid w:val="00BE61A5"/>
    <w:rsid w:val="00BE6B3E"/>
    <w:rsid w:val="00BE6E90"/>
    <w:rsid w:val="00BE7B07"/>
    <w:rsid w:val="00BE7C8A"/>
    <w:rsid w:val="00BF2870"/>
    <w:rsid w:val="00BF3E70"/>
    <w:rsid w:val="00BF49D7"/>
    <w:rsid w:val="00BF7DEC"/>
    <w:rsid w:val="00C04D02"/>
    <w:rsid w:val="00C26542"/>
    <w:rsid w:val="00C2659C"/>
    <w:rsid w:val="00C3124D"/>
    <w:rsid w:val="00C34B33"/>
    <w:rsid w:val="00C35473"/>
    <w:rsid w:val="00C40033"/>
    <w:rsid w:val="00C42E40"/>
    <w:rsid w:val="00C465CE"/>
    <w:rsid w:val="00C46B94"/>
    <w:rsid w:val="00C470F3"/>
    <w:rsid w:val="00C5506E"/>
    <w:rsid w:val="00C64E31"/>
    <w:rsid w:val="00C66281"/>
    <w:rsid w:val="00C707FB"/>
    <w:rsid w:val="00C7409B"/>
    <w:rsid w:val="00C75A2F"/>
    <w:rsid w:val="00C76A82"/>
    <w:rsid w:val="00C93566"/>
    <w:rsid w:val="00C948AF"/>
    <w:rsid w:val="00C949D4"/>
    <w:rsid w:val="00CB5992"/>
    <w:rsid w:val="00CB5E42"/>
    <w:rsid w:val="00CC0D1A"/>
    <w:rsid w:val="00CC119D"/>
    <w:rsid w:val="00CC3D5B"/>
    <w:rsid w:val="00CC55EB"/>
    <w:rsid w:val="00CD105C"/>
    <w:rsid w:val="00CD4394"/>
    <w:rsid w:val="00CD43BE"/>
    <w:rsid w:val="00CE31C7"/>
    <w:rsid w:val="00CF4665"/>
    <w:rsid w:val="00CF7814"/>
    <w:rsid w:val="00D038F8"/>
    <w:rsid w:val="00D0590A"/>
    <w:rsid w:val="00D072C8"/>
    <w:rsid w:val="00D11AB9"/>
    <w:rsid w:val="00D12FE6"/>
    <w:rsid w:val="00D15B76"/>
    <w:rsid w:val="00D17D61"/>
    <w:rsid w:val="00D259FD"/>
    <w:rsid w:val="00D27495"/>
    <w:rsid w:val="00D37304"/>
    <w:rsid w:val="00D37989"/>
    <w:rsid w:val="00D516F8"/>
    <w:rsid w:val="00D60BD7"/>
    <w:rsid w:val="00D6690C"/>
    <w:rsid w:val="00D70F45"/>
    <w:rsid w:val="00D822FC"/>
    <w:rsid w:val="00D82558"/>
    <w:rsid w:val="00D93101"/>
    <w:rsid w:val="00DA1DA2"/>
    <w:rsid w:val="00DB0C90"/>
    <w:rsid w:val="00DC06B6"/>
    <w:rsid w:val="00DC3109"/>
    <w:rsid w:val="00DD005E"/>
    <w:rsid w:val="00DD0656"/>
    <w:rsid w:val="00DD3030"/>
    <w:rsid w:val="00DD647F"/>
    <w:rsid w:val="00DE11A5"/>
    <w:rsid w:val="00DE16D1"/>
    <w:rsid w:val="00DE21D6"/>
    <w:rsid w:val="00DE258E"/>
    <w:rsid w:val="00DE343F"/>
    <w:rsid w:val="00DF0693"/>
    <w:rsid w:val="00E024A3"/>
    <w:rsid w:val="00E100E8"/>
    <w:rsid w:val="00E11159"/>
    <w:rsid w:val="00E12632"/>
    <w:rsid w:val="00E12FB8"/>
    <w:rsid w:val="00E13DF2"/>
    <w:rsid w:val="00E16345"/>
    <w:rsid w:val="00E36244"/>
    <w:rsid w:val="00E5148C"/>
    <w:rsid w:val="00E51DCA"/>
    <w:rsid w:val="00E5302A"/>
    <w:rsid w:val="00E53A98"/>
    <w:rsid w:val="00E5544C"/>
    <w:rsid w:val="00E56300"/>
    <w:rsid w:val="00E655FF"/>
    <w:rsid w:val="00E67F1A"/>
    <w:rsid w:val="00E726DA"/>
    <w:rsid w:val="00E752B6"/>
    <w:rsid w:val="00E81ACC"/>
    <w:rsid w:val="00E8378A"/>
    <w:rsid w:val="00E842C5"/>
    <w:rsid w:val="00E86C1B"/>
    <w:rsid w:val="00E87CC2"/>
    <w:rsid w:val="00E903ED"/>
    <w:rsid w:val="00E96A38"/>
    <w:rsid w:val="00EB0653"/>
    <w:rsid w:val="00EB19D4"/>
    <w:rsid w:val="00EC7723"/>
    <w:rsid w:val="00EC77AA"/>
    <w:rsid w:val="00ED23D2"/>
    <w:rsid w:val="00ED3268"/>
    <w:rsid w:val="00ED36C0"/>
    <w:rsid w:val="00ED7CD3"/>
    <w:rsid w:val="00EF1898"/>
    <w:rsid w:val="00EF5A79"/>
    <w:rsid w:val="00F0213A"/>
    <w:rsid w:val="00F02B83"/>
    <w:rsid w:val="00F037C9"/>
    <w:rsid w:val="00F05A92"/>
    <w:rsid w:val="00F076B7"/>
    <w:rsid w:val="00F100D4"/>
    <w:rsid w:val="00F136C8"/>
    <w:rsid w:val="00F22171"/>
    <w:rsid w:val="00F24F58"/>
    <w:rsid w:val="00F263DA"/>
    <w:rsid w:val="00F32682"/>
    <w:rsid w:val="00F32964"/>
    <w:rsid w:val="00F431C8"/>
    <w:rsid w:val="00F44E68"/>
    <w:rsid w:val="00F45FCA"/>
    <w:rsid w:val="00F54437"/>
    <w:rsid w:val="00F544A7"/>
    <w:rsid w:val="00F5593E"/>
    <w:rsid w:val="00F63292"/>
    <w:rsid w:val="00F67FD1"/>
    <w:rsid w:val="00F728E9"/>
    <w:rsid w:val="00F747D1"/>
    <w:rsid w:val="00F77896"/>
    <w:rsid w:val="00F80CA2"/>
    <w:rsid w:val="00F81B51"/>
    <w:rsid w:val="00F82700"/>
    <w:rsid w:val="00F87748"/>
    <w:rsid w:val="00F93D1D"/>
    <w:rsid w:val="00FA0844"/>
    <w:rsid w:val="00FA1E1F"/>
    <w:rsid w:val="00FA38D0"/>
    <w:rsid w:val="00FA4DD0"/>
    <w:rsid w:val="00FA6475"/>
    <w:rsid w:val="00FB0513"/>
    <w:rsid w:val="00FB0565"/>
    <w:rsid w:val="00FB3EA5"/>
    <w:rsid w:val="00FB77BD"/>
    <w:rsid w:val="00FC33F8"/>
    <w:rsid w:val="00FD393E"/>
    <w:rsid w:val="00FD3C5B"/>
    <w:rsid w:val="00FD3F81"/>
    <w:rsid w:val="00FD41AB"/>
    <w:rsid w:val="00FE1438"/>
    <w:rsid w:val="00FF509B"/>
    <w:rsid w:val="00FF5C74"/>
    <w:rsid w:val="00FF6CC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89FE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style>
  <w:style w:type="paragraph" w:customStyle="1" w:styleId="Verzeichnis">
    <w:name w:val="Verzeichnis"/>
    <w:basedOn w:val="Standard"/>
    <w:pPr>
      <w:suppressLineNumbers/>
    </w:pPr>
  </w:style>
  <w:style w:type="paragraph" w:styleId="Sprechblasentext">
    <w:name w:val="Balloon Text"/>
    <w:basedOn w:val="Standar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p1">
    <w:name w:val="p1"/>
    <w:basedOn w:val="Standard"/>
    <w:rsid w:val="005A10F5"/>
    <w:pPr>
      <w:widowControl/>
      <w:suppressAutoHyphens w:val="0"/>
    </w:pPr>
    <w:rPr>
      <w:rFonts w:ascii="The Serif Light-" w:hAnsi="The Serif Light-"/>
      <w:sz w:val="12"/>
      <w:szCs w:val="12"/>
      <w:lang w:val="de-DE"/>
    </w:rPr>
  </w:style>
  <w:style w:type="paragraph" w:customStyle="1" w:styleId="p2">
    <w:name w:val="p2"/>
    <w:basedOn w:val="Standard"/>
    <w:rsid w:val="005A10F5"/>
    <w:pPr>
      <w:widowControl/>
      <w:suppressAutoHyphens w:val="0"/>
    </w:pPr>
    <w:rPr>
      <w:rFonts w:ascii="The Serif Light-" w:hAnsi="The Serif Light-"/>
      <w:sz w:val="12"/>
      <w:szCs w:val="12"/>
      <w:lang w:val="de-DE"/>
    </w:rPr>
  </w:style>
  <w:style w:type="character" w:customStyle="1" w:styleId="s1">
    <w:name w:val="s1"/>
    <w:basedOn w:val="Absatz-Standardschriftart"/>
    <w:rsid w:val="005A10F5"/>
    <w:rPr>
      <w:spacing w:val="2"/>
    </w:rPr>
  </w:style>
  <w:style w:type="character" w:customStyle="1" w:styleId="apple-converted-space">
    <w:name w:val="apple-converted-space"/>
    <w:basedOn w:val="Absatz-Standardschriftart"/>
    <w:rsid w:val="005A10F5"/>
  </w:style>
  <w:style w:type="paragraph" w:styleId="berarbeitung">
    <w:name w:val="Revision"/>
    <w:hidden/>
    <w:uiPriority w:val="99"/>
    <w:semiHidden/>
    <w:rsid w:val="009C1CE6"/>
    <w:rPr>
      <w:lang w:val="de-CH"/>
    </w:rPr>
  </w:style>
  <w:style w:type="character" w:styleId="Kommentarzeichen">
    <w:name w:val="annotation reference"/>
    <w:basedOn w:val="Absatz-Standardschriftart"/>
    <w:uiPriority w:val="99"/>
    <w:semiHidden/>
    <w:unhideWhenUsed/>
    <w:rsid w:val="009C1CE6"/>
    <w:rPr>
      <w:sz w:val="16"/>
      <w:szCs w:val="16"/>
    </w:rPr>
  </w:style>
  <w:style w:type="paragraph" w:styleId="Kommentartext">
    <w:name w:val="annotation text"/>
    <w:basedOn w:val="Standard"/>
    <w:link w:val="KommentartextZchn"/>
    <w:uiPriority w:val="99"/>
    <w:semiHidden/>
    <w:unhideWhenUsed/>
    <w:rsid w:val="009C1CE6"/>
  </w:style>
  <w:style w:type="character" w:customStyle="1" w:styleId="KommentartextZchn">
    <w:name w:val="Kommentartext Zchn"/>
    <w:basedOn w:val="Absatz-Standardschriftart"/>
    <w:link w:val="Kommentartext"/>
    <w:uiPriority w:val="99"/>
    <w:semiHidden/>
    <w:rsid w:val="009C1CE6"/>
    <w:rPr>
      <w:lang w:val="de-CH"/>
    </w:rPr>
  </w:style>
  <w:style w:type="paragraph" w:styleId="Kommentarthema">
    <w:name w:val="annotation subject"/>
    <w:basedOn w:val="Kommentartext"/>
    <w:next w:val="Kommentartext"/>
    <w:link w:val="KommentarthemaZchn"/>
    <w:uiPriority w:val="99"/>
    <w:semiHidden/>
    <w:unhideWhenUsed/>
    <w:rsid w:val="009C1CE6"/>
    <w:rPr>
      <w:b/>
      <w:bCs/>
    </w:rPr>
  </w:style>
  <w:style w:type="character" w:customStyle="1" w:styleId="KommentarthemaZchn">
    <w:name w:val="Kommentarthema Zchn"/>
    <w:basedOn w:val="KommentartextZchn"/>
    <w:link w:val="Kommentarthema"/>
    <w:uiPriority w:val="99"/>
    <w:semiHidden/>
    <w:rsid w:val="009C1CE6"/>
    <w:rPr>
      <w:b/>
      <w:bCs/>
      <w:lang w:val="de-CH"/>
    </w:rPr>
  </w:style>
  <w:style w:type="character" w:styleId="Seitenzahl">
    <w:name w:val="page number"/>
    <w:basedOn w:val="Absatz-Standardschriftart"/>
    <w:uiPriority w:val="99"/>
    <w:semiHidden/>
    <w:unhideWhenUsed/>
    <w:rsid w:val="004715DE"/>
  </w:style>
  <w:style w:type="character" w:styleId="Hyperlink">
    <w:name w:val="Hyperlink"/>
    <w:basedOn w:val="Absatz-Standardschriftart"/>
    <w:uiPriority w:val="99"/>
    <w:unhideWhenUsed/>
    <w:rsid w:val="00BC496F"/>
    <w:rPr>
      <w:color w:val="0000FF" w:themeColor="hyperlink"/>
      <w:u w:val="single"/>
    </w:rPr>
  </w:style>
  <w:style w:type="character" w:styleId="NichtaufgelsteErwhnung">
    <w:name w:val="Unresolved Mention"/>
    <w:basedOn w:val="Absatz-Standardschriftart"/>
    <w:uiPriority w:val="99"/>
    <w:rsid w:val="00BC496F"/>
    <w:rPr>
      <w:color w:val="605E5C"/>
      <w:shd w:val="clear" w:color="auto" w:fill="E1DFDD"/>
    </w:rPr>
  </w:style>
  <w:style w:type="character" w:styleId="BesuchterLink">
    <w:name w:val="FollowedHyperlink"/>
    <w:basedOn w:val="Absatz-Standardschriftart"/>
    <w:uiPriority w:val="99"/>
    <w:semiHidden/>
    <w:unhideWhenUsed/>
    <w:rsid w:val="002C1EFD"/>
    <w:rPr>
      <w:color w:val="800080" w:themeColor="followedHyperlink"/>
      <w:u w:val="single"/>
    </w:rPr>
  </w:style>
  <w:style w:type="paragraph" w:customStyle="1" w:styleId="Text">
    <w:name w:val="Text"/>
    <w:rsid w:val="00AA35B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enabsatz">
    <w:name w:val="List Paragraph"/>
    <w:basedOn w:val="Standard"/>
    <w:uiPriority w:val="34"/>
    <w:qFormat/>
    <w:rsid w:val="001D48CB"/>
    <w:pPr>
      <w:ind w:left="720"/>
      <w:contextualSpacing/>
    </w:pPr>
  </w:style>
  <w:style w:type="character" w:customStyle="1" w:styleId="dig-theme">
    <w:name w:val="dig-theme"/>
    <w:basedOn w:val="Absatz-Standardschriftart"/>
    <w:rsid w:val="00162E20"/>
  </w:style>
  <w:style w:type="paragraph" w:customStyle="1" w:styleId="Pa12">
    <w:name w:val="Pa12"/>
    <w:basedOn w:val="Standard"/>
    <w:next w:val="Standard"/>
    <w:uiPriority w:val="99"/>
    <w:rsid w:val="004D61B5"/>
    <w:pPr>
      <w:widowControl/>
      <w:suppressAutoHyphens w:val="0"/>
      <w:autoSpaceDE w:val="0"/>
      <w:autoSpaceDN w:val="0"/>
      <w:adjustRightInd w:val="0"/>
      <w:spacing w:line="227" w:lineRule="atLeast"/>
    </w:pPr>
    <w:rPr>
      <w:rFonts w:ascii="Portonovo Text" w:hAnsi="Portonovo Text"/>
      <w:sz w:val="24"/>
      <w:szCs w:val="24"/>
      <w:lang w:val="de-DE"/>
    </w:rPr>
  </w:style>
  <w:style w:type="character" w:styleId="Fett">
    <w:name w:val="Strong"/>
    <w:basedOn w:val="Absatz-Standardschriftart"/>
    <w:uiPriority w:val="22"/>
    <w:qFormat/>
    <w:rsid w:val="00F63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6172">
      <w:bodyDiv w:val="1"/>
      <w:marLeft w:val="0"/>
      <w:marRight w:val="0"/>
      <w:marTop w:val="0"/>
      <w:marBottom w:val="0"/>
      <w:divBdr>
        <w:top w:val="none" w:sz="0" w:space="0" w:color="auto"/>
        <w:left w:val="none" w:sz="0" w:space="0" w:color="auto"/>
        <w:bottom w:val="none" w:sz="0" w:space="0" w:color="auto"/>
        <w:right w:val="none" w:sz="0" w:space="0" w:color="auto"/>
      </w:divBdr>
    </w:div>
    <w:div w:id="369108356">
      <w:bodyDiv w:val="1"/>
      <w:marLeft w:val="0"/>
      <w:marRight w:val="0"/>
      <w:marTop w:val="0"/>
      <w:marBottom w:val="0"/>
      <w:divBdr>
        <w:top w:val="none" w:sz="0" w:space="0" w:color="auto"/>
        <w:left w:val="none" w:sz="0" w:space="0" w:color="auto"/>
        <w:bottom w:val="none" w:sz="0" w:space="0" w:color="auto"/>
        <w:right w:val="none" w:sz="0" w:space="0" w:color="auto"/>
      </w:divBdr>
    </w:div>
    <w:div w:id="541209442">
      <w:bodyDiv w:val="1"/>
      <w:marLeft w:val="0"/>
      <w:marRight w:val="0"/>
      <w:marTop w:val="0"/>
      <w:marBottom w:val="0"/>
      <w:divBdr>
        <w:top w:val="none" w:sz="0" w:space="0" w:color="auto"/>
        <w:left w:val="none" w:sz="0" w:space="0" w:color="auto"/>
        <w:bottom w:val="none" w:sz="0" w:space="0" w:color="auto"/>
        <w:right w:val="none" w:sz="0" w:space="0" w:color="auto"/>
      </w:divBdr>
      <w:divsChild>
        <w:div w:id="905726255">
          <w:marLeft w:val="0"/>
          <w:marRight w:val="0"/>
          <w:marTop w:val="0"/>
          <w:marBottom w:val="0"/>
          <w:divBdr>
            <w:top w:val="none" w:sz="0" w:space="0" w:color="auto"/>
            <w:left w:val="none" w:sz="0" w:space="0" w:color="auto"/>
            <w:bottom w:val="none" w:sz="0" w:space="0" w:color="auto"/>
            <w:right w:val="none" w:sz="0" w:space="0" w:color="auto"/>
          </w:divBdr>
          <w:divsChild>
            <w:div w:id="1461802181">
              <w:marLeft w:val="0"/>
              <w:marRight w:val="0"/>
              <w:marTop w:val="0"/>
              <w:marBottom w:val="0"/>
              <w:divBdr>
                <w:top w:val="none" w:sz="0" w:space="0" w:color="auto"/>
                <w:left w:val="none" w:sz="0" w:space="0" w:color="auto"/>
                <w:bottom w:val="none" w:sz="0" w:space="0" w:color="auto"/>
                <w:right w:val="none" w:sz="0" w:space="0" w:color="auto"/>
              </w:divBdr>
              <w:divsChild>
                <w:div w:id="827870042">
                  <w:marLeft w:val="0"/>
                  <w:marRight w:val="0"/>
                  <w:marTop w:val="0"/>
                  <w:marBottom w:val="0"/>
                  <w:divBdr>
                    <w:top w:val="none" w:sz="0" w:space="0" w:color="auto"/>
                    <w:left w:val="none" w:sz="0" w:space="0" w:color="auto"/>
                    <w:bottom w:val="none" w:sz="0" w:space="0" w:color="auto"/>
                    <w:right w:val="none" w:sz="0" w:space="0" w:color="auto"/>
                  </w:divBdr>
                  <w:divsChild>
                    <w:div w:id="6008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77674">
      <w:bodyDiv w:val="1"/>
      <w:marLeft w:val="0"/>
      <w:marRight w:val="0"/>
      <w:marTop w:val="0"/>
      <w:marBottom w:val="0"/>
      <w:divBdr>
        <w:top w:val="none" w:sz="0" w:space="0" w:color="auto"/>
        <w:left w:val="none" w:sz="0" w:space="0" w:color="auto"/>
        <w:bottom w:val="none" w:sz="0" w:space="0" w:color="auto"/>
        <w:right w:val="none" w:sz="0" w:space="0" w:color="auto"/>
      </w:divBdr>
    </w:div>
    <w:div w:id="1049694462">
      <w:bodyDiv w:val="1"/>
      <w:marLeft w:val="0"/>
      <w:marRight w:val="0"/>
      <w:marTop w:val="0"/>
      <w:marBottom w:val="0"/>
      <w:divBdr>
        <w:top w:val="none" w:sz="0" w:space="0" w:color="auto"/>
        <w:left w:val="none" w:sz="0" w:space="0" w:color="auto"/>
        <w:bottom w:val="none" w:sz="0" w:space="0" w:color="auto"/>
        <w:right w:val="none" w:sz="0" w:space="0" w:color="auto"/>
      </w:divBdr>
    </w:div>
    <w:div w:id="1057313979">
      <w:bodyDiv w:val="1"/>
      <w:marLeft w:val="0"/>
      <w:marRight w:val="0"/>
      <w:marTop w:val="0"/>
      <w:marBottom w:val="0"/>
      <w:divBdr>
        <w:top w:val="none" w:sz="0" w:space="0" w:color="auto"/>
        <w:left w:val="none" w:sz="0" w:space="0" w:color="auto"/>
        <w:bottom w:val="none" w:sz="0" w:space="0" w:color="auto"/>
        <w:right w:val="none" w:sz="0" w:space="0" w:color="auto"/>
      </w:divBdr>
    </w:div>
    <w:div w:id="1300307357">
      <w:bodyDiv w:val="1"/>
      <w:marLeft w:val="0"/>
      <w:marRight w:val="0"/>
      <w:marTop w:val="0"/>
      <w:marBottom w:val="0"/>
      <w:divBdr>
        <w:top w:val="none" w:sz="0" w:space="0" w:color="auto"/>
        <w:left w:val="none" w:sz="0" w:space="0" w:color="auto"/>
        <w:bottom w:val="none" w:sz="0" w:space="0" w:color="auto"/>
        <w:right w:val="none" w:sz="0" w:space="0" w:color="auto"/>
      </w:divBdr>
    </w:div>
    <w:div w:id="1303736176">
      <w:bodyDiv w:val="1"/>
      <w:marLeft w:val="0"/>
      <w:marRight w:val="0"/>
      <w:marTop w:val="0"/>
      <w:marBottom w:val="0"/>
      <w:divBdr>
        <w:top w:val="none" w:sz="0" w:space="0" w:color="auto"/>
        <w:left w:val="none" w:sz="0" w:space="0" w:color="auto"/>
        <w:bottom w:val="none" w:sz="0" w:space="0" w:color="auto"/>
        <w:right w:val="none" w:sz="0" w:space="0" w:color="auto"/>
      </w:divBdr>
    </w:div>
    <w:div w:id="1551720363">
      <w:bodyDiv w:val="1"/>
      <w:marLeft w:val="0"/>
      <w:marRight w:val="0"/>
      <w:marTop w:val="0"/>
      <w:marBottom w:val="0"/>
      <w:divBdr>
        <w:top w:val="none" w:sz="0" w:space="0" w:color="auto"/>
        <w:left w:val="none" w:sz="0" w:space="0" w:color="auto"/>
        <w:bottom w:val="none" w:sz="0" w:space="0" w:color="auto"/>
        <w:right w:val="none" w:sz="0" w:space="0" w:color="auto"/>
      </w:divBdr>
    </w:div>
    <w:div w:id="1994026223">
      <w:bodyDiv w:val="1"/>
      <w:marLeft w:val="0"/>
      <w:marRight w:val="0"/>
      <w:marTop w:val="0"/>
      <w:marBottom w:val="0"/>
      <w:divBdr>
        <w:top w:val="none" w:sz="0" w:space="0" w:color="auto"/>
        <w:left w:val="none" w:sz="0" w:space="0" w:color="auto"/>
        <w:bottom w:val="none" w:sz="0" w:space="0" w:color="auto"/>
        <w:right w:val="none" w:sz="0" w:space="0" w:color="auto"/>
      </w:divBdr>
    </w:div>
    <w:div w:id="2134056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tar.c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litar.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ar.ch/medie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ammann@litar.ch" TargetMode="External"/><Relationship Id="rId4" Type="http://schemas.openxmlformats.org/officeDocument/2006/relationships/webSettings" Target="webSettings.xml"/><Relationship Id="rId9" Type="http://schemas.openxmlformats.org/officeDocument/2006/relationships/hyperlink" Target="mailto:baumberger@litar.ch"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1698</Words>
  <Characters>10700</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Heinz Wild Design</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Wild</dc:creator>
  <cp:keywords/>
  <cp:lastModifiedBy>Melissa Caflisch</cp:lastModifiedBy>
  <cp:revision>7</cp:revision>
  <cp:lastPrinted>2024-02-26T15:20:00Z</cp:lastPrinted>
  <dcterms:created xsi:type="dcterms:W3CDTF">2024-02-27T09:50:00Z</dcterms:created>
  <dcterms:modified xsi:type="dcterms:W3CDTF">2024-02-27T10:57:00Z</dcterms:modified>
</cp:coreProperties>
</file>